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412E53" w:rsidP="008935F4">
      <w:pPr>
        <w:spacing w:after="0" w:line="240" w:lineRule="auto"/>
        <w:jc w:val="center"/>
        <w:rPr>
          <w:b/>
          <w:bCs/>
          <w:noProof/>
          <w:sz w:val="40"/>
          <w:szCs w:val="40"/>
        </w:rPr>
      </w:pPr>
      <w:r>
        <w:rPr>
          <w:b/>
          <w:bCs/>
          <w:noProof/>
          <w:sz w:val="40"/>
          <w:szCs w:val="40"/>
        </w:rPr>
        <w:t xml:space="preserve">Seyitgazi </w:t>
      </w:r>
      <w:r w:rsidR="008935F4">
        <w:rPr>
          <w:b/>
          <w:bCs/>
          <w:noProof/>
          <w:sz w:val="40"/>
          <w:szCs w:val="40"/>
        </w:rPr>
        <w:t>Kaymakamlığı</w:t>
      </w:r>
    </w:p>
    <w:p w:rsidR="008935F4" w:rsidRDefault="00412E53" w:rsidP="008935F4">
      <w:pPr>
        <w:tabs>
          <w:tab w:val="left" w:pos="6240"/>
        </w:tabs>
        <w:spacing w:after="0" w:line="240" w:lineRule="auto"/>
        <w:jc w:val="center"/>
        <w:rPr>
          <w:b/>
          <w:bCs/>
          <w:noProof/>
          <w:sz w:val="40"/>
          <w:szCs w:val="40"/>
        </w:rPr>
      </w:pPr>
      <w:r>
        <w:rPr>
          <w:b/>
          <w:bCs/>
          <w:noProof/>
          <w:sz w:val="40"/>
          <w:szCs w:val="40"/>
        </w:rPr>
        <w:t>Seyitgazi Halk Eğitimi Merkezi</w:t>
      </w:r>
      <w:r w:rsidR="008935F4" w:rsidRPr="009F5696">
        <w:rPr>
          <w:b/>
          <w:bCs/>
          <w:noProof/>
          <w:sz w:val="40"/>
          <w:szCs w:val="40"/>
        </w:rPr>
        <w:t xml:space="preserve">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14:anchorId="55541303" wp14:editId="156A2D1D">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lastRenderedPageBreak/>
        <w:drawing>
          <wp:anchor distT="0" distB="0" distL="114300" distR="114300" simplePos="0" relativeHeight="251663360" behindDoc="0" locked="0" layoutInCell="1" allowOverlap="1" wp14:anchorId="25516EE7" wp14:editId="401864B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8">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8935F4" w:rsidRDefault="00524C87" w:rsidP="008935F4">
      <w:pPr>
        <w:rPr>
          <w:b/>
          <w:color w:val="ED7D31" w:themeColor="accent2"/>
          <w:sz w:val="40"/>
          <w:szCs w:val="28"/>
        </w:rPr>
      </w:pPr>
      <w:bookmarkStart w:id="0" w:name="_Toc531097530"/>
      <w:r w:rsidRPr="00524C87">
        <w:rPr>
          <w:b/>
          <w:color w:val="ED7D31" w:themeColor="accent2"/>
          <w:sz w:val="40"/>
          <w:szCs w:val="28"/>
        </w:rPr>
        <w:t>Sunuş</w:t>
      </w:r>
      <w:bookmarkEnd w:id="0"/>
    </w:p>
    <w:p w:rsidR="00524C87" w:rsidRDefault="00524C87" w:rsidP="008935F4">
      <w:pPr>
        <w:rPr>
          <w:b/>
          <w:bCs/>
          <w:noProof/>
          <w:szCs w:val="24"/>
        </w:rPr>
      </w:pPr>
    </w:p>
    <w:p w:rsidR="00412E53" w:rsidRDefault="00412E53" w:rsidP="00412E53">
      <w:pPr>
        <w:jc w:val="both"/>
      </w:pPr>
      <w:r>
        <w:t xml:space="preserve">Bu stratejik planı oluşturma ve yayınlamadaki amacımız, mevcut konumumuzu </w:t>
      </w:r>
      <w:proofErr w:type="gramStart"/>
      <w:r>
        <w:t>anlamak  ve</w:t>
      </w:r>
      <w:proofErr w:type="gramEnd"/>
      <w:r w:rsidR="00065E4D">
        <w:t xml:space="preserve"> </w:t>
      </w:r>
      <w:r>
        <w:t>daha büyük daha yüksek başarılara ilerleme yolculuğumuza rehber olmasıdır. Bu stratejik plan sayesinde hem bizim yapacağımız çalışmalara ışık tutacak hem de bizimle ortaklık kurmak isteyenlere fikir verecektir.</w:t>
      </w:r>
    </w:p>
    <w:p w:rsidR="00412E53" w:rsidRDefault="00412E53" w:rsidP="00412E53">
      <w:pPr>
        <w:jc w:val="both"/>
      </w:pPr>
      <w:r>
        <w:t xml:space="preserve">Halk eğitim merkezi olarak çabalarımızı, enerjimizi hangi alanlara odaklayacağımıza toplumsal ve küresel eğilimler ışığında, kendi ifadelerimiz, yetkinliklerimiz ve gücümüz ölçüsünde karar verdik. Bu planda nerede en net kendimizi ifade edebileceğimizi, en büyük etkiyi hangi alanlarda yaratabileceğimizi ve farklılığımızı nasıl ortaya koyabileceğimizi belirttik. </w:t>
      </w:r>
    </w:p>
    <w:p w:rsidR="00412E53" w:rsidRDefault="00412E53" w:rsidP="00412E53">
      <w:pPr>
        <w:jc w:val="both"/>
      </w:pPr>
      <w:r>
        <w:t xml:space="preserve">Biz merkezimizde en üst seviyede kişiye ulaşmaya, özellikle mesleki olarak kişileri geliştirmeye önem vereceğimizi ve dezavantajlı grupların eğitimine önem vereceğimizi söylemeliyiz.  Merkezimizde etkili bilim, kaliteli öğretim ve toplumsal katkısı yüksek yenilik konusunda hep birlikte geleceğe dair sorumluluk almaya kararlıyız. </w:t>
      </w:r>
    </w:p>
    <w:p w:rsidR="00412E53" w:rsidRDefault="00412E53" w:rsidP="00412E53">
      <w:pPr>
        <w:jc w:val="both"/>
      </w:pPr>
      <w:r>
        <w:t xml:space="preserve">Kapsayıcı misyonumuz çerçevesinde bilimsel üretimi ile insanlığın gelişimine katkı sağlayan, öğrencilerinin kendilerini tanımladıkları ve yaratıcılıklarını geliştirdikleri bir ortam olma özelliğini kurumsallaştırarak ilk önce ulusal ve devamında </w:t>
      </w:r>
      <w:proofErr w:type="gramStart"/>
      <w:r>
        <w:t>global  bir</w:t>
      </w:r>
      <w:proofErr w:type="gramEnd"/>
      <w:r>
        <w:t xml:space="preserve"> marka haline gelmeyi hedeflemekteyiz. </w:t>
      </w:r>
    </w:p>
    <w:p w:rsidR="00524C87" w:rsidRPr="00412E53" w:rsidRDefault="00412E53" w:rsidP="00412E53">
      <w:pPr>
        <w:jc w:val="both"/>
        <w:rPr>
          <w:rFonts w:ascii="Times New Roman" w:hAnsi="Times New Roman"/>
          <w:b/>
          <w:szCs w:val="24"/>
        </w:rPr>
      </w:pPr>
      <w:r>
        <w:t xml:space="preserve">Bu planla biz kendini sürekli yenileyen özelliğini vurgulamasının yanında tutarlı duruşunu da sergiliyor. </w:t>
      </w:r>
      <w:proofErr w:type="gramStart"/>
      <w:r>
        <w:t>ben</w:t>
      </w:r>
      <w:proofErr w:type="gramEnd"/>
      <w:r>
        <w:t xml:space="preserve"> bu duygu ve düşüncelerle stratejik planımızın hayırlı olmasını diliyor çalışmada emeği geçen herkese teşekkür ediyorum.</w:t>
      </w:r>
    </w:p>
    <w:p w:rsidR="00524C87" w:rsidRDefault="00524C87" w:rsidP="008935F4">
      <w:pPr>
        <w:rPr>
          <w:b/>
          <w:bCs/>
          <w:noProof/>
          <w:szCs w:val="24"/>
        </w:rPr>
      </w:pPr>
    </w:p>
    <w:p w:rsidR="00524C87" w:rsidRPr="00524C87" w:rsidRDefault="00E2408F" w:rsidP="001D5EEA">
      <w:pPr>
        <w:jc w:val="right"/>
        <w:rPr>
          <w:b/>
          <w:bCs/>
          <w:noProof/>
          <w:szCs w:val="24"/>
        </w:rPr>
      </w:pPr>
      <w:r>
        <w:rPr>
          <w:b/>
          <w:bCs/>
          <w:noProof/>
          <w:szCs w:val="24"/>
        </w:rPr>
        <w:t>Yalçın Altan ÖZKAN</w:t>
      </w:r>
    </w:p>
    <w:p w:rsidR="008935F4" w:rsidRDefault="001D5EEA" w:rsidP="001D5EEA">
      <w:pPr>
        <w:tabs>
          <w:tab w:val="left" w:pos="6240"/>
        </w:tabs>
        <w:spacing w:after="0" w:line="240" w:lineRule="auto"/>
        <w:jc w:val="center"/>
        <w:rPr>
          <w:b/>
          <w:bCs/>
          <w:noProof/>
          <w:szCs w:val="24"/>
        </w:rPr>
      </w:pPr>
      <w:r>
        <w:rPr>
          <w:b/>
          <w:bCs/>
          <w:noProof/>
          <w:szCs w:val="24"/>
        </w:rPr>
        <w:t xml:space="preserve">        </w:t>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E2408F">
        <w:rPr>
          <w:b/>
          <w:bCs/>
          <w:noProof/>
          <w:szCs w:val="24"/>
        </w:rPr>
        <w:t xml:space="preserve">  Kurum Müdürü</w:t>
      </w: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D83259" w:rsidRPr="00D83259" w:rsidRDefault="001D5EEA">
          <w:pPr>
            <w:pStyle w:val="T1"/>
            <w:tabs>
              <w:tab w:val="right" w:leader="dot" w:pos="13994"/>
            </w:tabs>
            <w:rPr>
              <w:noProof/>
              <w:szCs w:val="24"/>
            </w:rPr>
          </w:pPr>
          <w:r w:rsidRPr="00D83259">
            <w:rPr>
              <w:bCs/>
              <w:szCs w:val="24"/>
            </w:rPr>
            <w:fldChar w:fldCharType="begin"/>
          </w:r>
          <w:r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_Toc535854283 \h </w:instrText>
            </w:r>
            <w:r w:rsidR="00D83259" w:rsidRPr="00D83259">
              <w:rPr>
                <w:noProof/>
                <w:webHidden/>
                <w:szCs w:val="24"/>
              </w:rPr>
            </w:r>
            <w:r w:rsidR="00D83259" w:rsidRPr="00D83259">
              <w:rPr>
                <w:noProof/>
                <w:webHidden/>
                <w:szCs w:val="24"/>
              </w:rPr>
              <w:fldChar w:fldCharType="separate"/>
            </w:r>
            <w:r w:rsidR="00A4361F">
              <w:rPr>
                <w:noProof/>
                <w:webHidden/>
                <w:szCs w:val="24"/>
              </w:rPr>
              <w:t>8</w:t>
            </w:r>
            <w:r w:rsidR="00D83259" w:rsidRPr="00D83259">
              <w:rPr>
                <w:noProof/>
                <w:webHidden/>
                <w:szCs w:val="24"/>
              </w:rPr>
              <w:fldChar w:fldCharType="end"/>
            </w:r>
          </w:hyperlink>
        </w:p>
        <w:p w:rsidR="00D83259" w:rsidRPr="00D83259" w:rsidRDefault="001F58BF">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_Toc535854286 \h </w:instrText>
            </w:r>
            <w:r w:rsidR="00D83259" w:rsidRPr="00D83259">
              <w:rPr>
                <w:noProof/>
                <w:webHidden/>
                <w:szCs w:val="24"/>
              </w:rPr>
            </w:r>
            <w:r w:rsidR="00D83259" w:rsidRPr="00D83259">
              <w:rPr>
                <w:noProof/>
                <w:webHidden/>
                <w:szCs w:val="24"/>
              </w:rPr>
              <w:fldChar w:fldCharType="separate"/>
            </w:r>
            <w:r w:rsidR="00A4361F">
              <w:rPr>
                <w:noProof/>
                <w:webHidden/>
                <w:szCs w:val="24"/>
              </w:rPr>
              <w:t>8</w:t>
            </w:r>
            <w:r w:rsidR="00D83259" w:rsidRPr="00D83259">
              <w:rPr>
                <w:noProof/>
                <w:webHidden/>
                <w:szCs w:val="24"/>
              </w:rPr>
              <w:fldChar w:fldCharType="end"/>
            </w:r>
          </w:hyperlink>
        </w:p>
        <w:p w:rsidR="00D83259" w:rsidRPr="00D83259" w:rsidRDefault="001F58BF">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_Toc535854287 \h </w:instrText>
            </w:r>
            <w:r w:rsidR="00D83259" w:rsidRPr="00D83259">
              <w:rPr>
                <w:noProof/>
                <w:webHidden/>
                <w:szCs w:val="24"/>
              </w:rPr>
            </w:r>
            <w:r w:rsidR="00D83259" w:rsidRPr="00D83259">
              <w:rPr>
                <w:noProof/>
                <w:webHidden/>
                <w:szCs w:val="24"/>
              </w:rPr>
              <w:fldChar w:fldCharType="separate"/>
            </w:r>
            <w:r w:rsidR="00A4361F">
              <w:rPr>
                <w:noProof/>
                <w:webHidden/>
                <w:szCs w:val="24"/>
              </w:rPr>
              <w:t>9</w:t>
            </w:r>
            <w:r w:rsidR="00D83259" w:rsidRPr="00D83259">
              <w:rPr>
                <w:noProof/>
                <w:webHidden/>
                <w:szCs w:val="24"/>
              </w:rPr>
              <w:fldChar w:fldCharType="end"/>
            </w:r>
          </w:hyperlink>
        </w:p>
        <w:p w:rsidR="00D83259" w:rsidRPr="00D83259" w:rsidRDefault="001F58BF">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_Toc535854288 \h </w:instrText>
            </w:r>
            <w:r w:rsidR="00D83259" w:rsidRPr="00D83259">
              <w:rPr>
                <w:noProof/>
                <w:webHidden/>
                <w:szCs w:val="24"/>
              </w:rPr>
            </w:r>
            <w:r w:rsidR="00D83259" w:rsidRPr="00D83259">
              <w:rPr>
                <w:noProof/>
                <w:webHidden/>
                <w:szCs w:val="24"/>
              </w:rPr>
              <w:fldChar w:fldCharType="separate"/>
            </w:r>
            <w:r w:rsidR="00A4361F">
              <w:rPr>
                <w:noProof/>
                <w:webHidden/>
                <w:szCs w:val="24"/>
              </w:rPr>
              <w:t>11</w:t>
            </w:r>
            <w:r w:rsidR="00D83259" w:rsidRPr="00D83259">
              <w:rPr>
                <w:noProof/>
                <w:webHidden/>
                <w:szCs w:val="24"/>
              </w:rPr>
              <w:fldChar w:fldCharType="end"/>
            </w:r>
          </w:hyperlink>
        </w:p>
        <w:p w:rsidR="00D83259" w:rsidRPr="00D83259" w:rsidRDefault="001F58BF">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_Toc535854290 \h </w:instrText>
            </w:r>
            <w:r w:rsidR="00D83259" w:rsidRPr="00D83259">
              <w:rPr>
                <w:noProof/>
                <w:webHidden/>
                <w:szCs w:val="24"/>
              </w:rPr>
            </w:r>
            <w:r w:rsidR="00D83259" w:rsidRPr="00D83259">
              <w:rPr>
                <w:noProof/>
                <w:webHidden/>
                <w:szCs w:val="24"/>
              </w:rPr>
              <w:fldChar w:fldCharType="separate"/>
            </w:r>
            <w:r w:rsidR="00A4361F">
              <w:rPr>
                <w:noProof/>
                <w:webHidden/>
                <w:szCs w:val="24"/>
              </w:rPr>
              <w:t>11</w:t>
            </w:r>
            <w:r w:rsidR="00D83259" w:rsidRPr="00D83259">
              <w:rPr>
                <w:noProof/>
                <w:webHidden/>
                <w:szCs w:val="24"/>
              </w:rPr>
              <w:fldChar w:fldCharType="end"/>
            </w:r>
          </w:hyperlink>
        </w:p>
        <w:p w:rsidR="00D83259" w:rsidRPr="00D83259" w:rsidRDefault="001F58BF">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_Toc535854291 \h </w:instrText>
            </w:r>
            <w:r w:rsidR="00D83259" w:rsidRPr="00D83259">
              <w:rPr>
                <w:noProof/>
                <w:webHidden/>
                <w:szCs w:val="24"/>
              </w:rPr>
            </w:r>
            <w:r w:rsidR="00D83259" w:rsidRPr="00D83259">
              <w:rPr>
                <w:noProof/>
                <w:webHidden/>
                <w:szCs w:val="24"/>
              </w:rPr>
              <w:fldChar w:fldCharType="separate"/>
            </w:r>
            <w:r w:rsidR="00A4361F">
              <w:rPr>
                <w:noProof/>
                <w:webHidden/>
                <w:szCs w:val="24"/>
              </w:rPr>
              <w:t>11</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_Toc535854292 \h </w:instrText>
            </w:r>
            <w:r w:rsidR="00D83259" w:rsidRPr="00D83259">
              <w:rPr>
                <w:noProof/>
                <w:webHidden/>
                <w:szCs w:val="24"/>
              </w:rPr>
            </w:r>
            <w:r w:rsidR="00D83259" w:rsidRPr="00D83259">
              <w:rPr>
                <w:noProof/>
                <w:webHidden/>
                <w:szCs w:val="24"/>
              </w:rPr>
              <w:fldChar w:fldCharType="separate"/>
            </w:r>
            <w:r w:rsidR="00A4361F">
              <w:rPr>
                <w:noProof/>
                <w:webHidden/>
                <w:szCs w:val="24"/>
              </w:rPr>
              <w:t>12</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_Toc535854293 \h </w:instrText>
            </w:r>
            <w:r w:rsidR="00D83259" w:rsidRPr="00D83259">
              <w:rPr>
                <w:noProof/>
                <w:webHidden/>
                <w:szCs w:val="24"/>
              </w:rPr>
            </w:r>
            <w:r w:rsidR="00D83259" w:rsidRPr="00D83259">
              <w:rPr>
                <w:noProof/>
                <w:webHidden/>
                <w:szCs w:val="24"/>
              </w:rPr>
              <w:fldChar w:fldCharType="separate"/>
            </w:r>
            <w:r w:rsidR="00A4361F">
              <w:rPr>
                <w:noProof/>
                <w:webHidden/>
                <w:szCs w:val="24"/>
              </w:rPr>
              <w:t>12</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_Toc535854294 \h </w:instrText>
            </w:r>
            <w:r w:rsidR="00D83259" w:rsidRPr="00D83259">
              <w:rPr>
                <w:noProof/>
                <w:webHidden/>
                <w:szCs w:val="24"/>
              </w:rPr>
            </w:r>
            <w:r w:rsidR="00D83259" w:rsidRPr="00D83259">
              <w:rPr>
                <w:noProof/>
                <w:webHidden/>
                <w:szCs w:val="24"/>
              </w:rPr>
              <w:fldChar w:fldCharType="separate"/>
            </w:r>
            <w:r w:rsidR="00A4361F">
              <w:rPr>
                <w:noProof/>
                <w:webHidden/>
                <w:szCs w:val="24"/>
              </w:rPr>
              <w:t>13</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_Toc535854295 \h </w:instrText>
            </w:r>
            <w:r w:rsidR="00D83259" w:rsidRPr="00D83259">
              <w:rPr>
                <w:noProof/>
                <w:webHidden/>
                <w:szCs w:val="24"/>
              </w:rPr>
              <w:fldChar w:fldCharType="separate"/>
            </w:r>
            <w:r w:rsidR="00A4361F">
              <w:rPr>
                <w:b/>
                <w:bCs/>
                <w:noProof/>
                <w:webHidden/>
                <w:szCs w:val="24"/>
              </w:rPr>
              <w:t>Hata! Yer işareti tanımlanmamış.</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_Toc535854296 \h </w:instrText>
            </w:r>
            <w:r w:rsidR="00D83259" w:rsidRPr="00D83259">
              <w:rPr>
                <w:noProof/>
                <w:webHidden/>
                <w:szCs w:val="24"/>
              </w:rPr>
            </w:r>
            <w:r w:rsidR="00D83259" w:rsidRPr="00D83259">
              <w:rPr>
                <w:noProof/>
                <w:webHidden/>
                <w:szCs w:val="24"/>
              </w:rPr>
              <w:fldChar w:fldCharType="separate"/>
            </w:r>
            <w:r w:rsidR="00A4361F">
              <w:rPr>
                <w:noProof/>
                <w:webHidden/>
                <w:szCs w:val="24"/>
              </w:rPr>
              <w:t>15</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_Toc535854297 \h </w:instrText>
            </w:r>
            <w:r w:rsidR="00D83259" w:rsidRPr="00D83259">
              <w:rPr>
                <w:noProof/>
                <w:webHidden/>
                <w:szCs w:val="24"/>
              </w:rPr>
            </w:r>
            <w:r w:rsidR="00D83259" w:rsidRPr="00D83259">
              <w:rPr>
                <w:noProof/>
                <w:webHidden/>
                <w:szCs w:val="24"/>
              </w:rPr>
              <w:fldChar w:fldCharType="separate"/>
            </w:r>
            <w:r w:rsidR="00A4361F">
              <w:rPr>
                <w:noProof/>
                <w:webHidden/>
                <w:szCs w:val="24"/>
              </w:rPr>
              <w:t>15</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_Toc535854298 \h </w:instrText>
            </w:r>
            <w:r w:rsidR="00D83259" w:rsidRPr="00D83259">
              <w:rPr>
                <w:noProof/>
                <w:webHidden/>
                <w:szCs w:val="24"/>
              </w:rPr>
            </w:r>
            <w:r w:rsidR="00D83259" w:rsidRPr="00D83259">
              <w:rPr>
                <w:noProof/>
                <w:webHidden/>
                <w:szCs w:val="24"/>
              </w:rPr>
              <w:fldChar w:fldCharType="separate"/>
            </w:r>
            <w:r w:rsidR="00A4361F">
              <w:rPr>
                <w:noProof/>
                <w:webHidden/>
                <w:szCs w:val="24"/>
              </w:rPr>
              <w:t>16</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_Toc535854299 \h </w:instrText>
            </w:r>
            <w:r w:rsidR="00D83259" w:rsidRPr="00D83259">
              <w:rPr>
                <w:noProof/>
                <w:webHidden/>
                <w:szCs w:val="24"/>
              </w:rPr>
            </w:r>
            <w:r w:rsidR="00D83259" w:rsidRPr="00D83259">
              <w:rPr>
                <w:noProof/>
                <w:webHidden/>
                <w:szCs w:val="24"/>
              </w:rPr>
              <w:fldChar w:fldCharType="separate"/>
            </w:r>
            <w:r w:rsidR="00A4361F">
              <w:rPr>
                <w:noProof/>
                <w:webHidden/>
                <w:szCs w:val="24"/>
              </w:rPr>
              <w:t>17</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_Toc535854300 \h </w:instrText>
            </w:r>
            <w:r w:rsidR="00D83259" w:rsidRPr="00D83259">
              <w:rPr>
                <w:noProof/>
                <w:webHidden/>
                <w:szCs w:val="24"/>
              </w:rPr>
            </w:r>
            <w:r w:rsidR="00D83259" w:rsidRPr="00D83259">
              <w:rPr>
                <w:noProof/>
                <w:webHidden/>
                <w:szCs w:val="24"/>
              </w:rPr>
              <w:fldChar w:fldCharType="separate"/>
            </w:r>
            <w:r w:rsidR="00A4361F">
              <w:rPr>
                <w:noProof/>
                <w:webHidden/>
                <w:szCs w:val="24"/>
              </w:rPr>
              <w:t>18</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_Toc535854301 \h </w:instrText>
            </w:r>
            <w:r w:rsidR="00D83259" w:rsidRPr="00D83259">
              <w:rPr>
                <w:noProof/>
                <w:webHidden/>
                <w:szCs w:val="24"/>
              </w:rPr>
              <w:fldChar w:fldCharType="separate"/>
            </w:r>
            <w:r w:rsidR="00A4361F">
              <w:rPr>
                <w:b/>
                <w:bCs/>
                <w:noProof/>
                <w:webHidden/>
                <w:szCs w:val="24"/>
              </w:rPr>
              <w:t>Hata! Yer işareti tanımlanmamış.</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_Toc535854302 \h </w:instrText>
            </w:r>
            <w:r w:rsidR="00D83259" w:rsidRPr="00D83259">
              <w:rPr>
                <w:noProof/>
                <w:webHidden/>
                <w:szCs w:val="24"/>
              </w:rPr>
            </w:r>
            <w:r w:rsidR="00D83259" w:rsidRPr="00D83259">
              <w:rPr>
                <w:noProof/>
                <w:webHidden/>
                <w:szCs w:val="24"/>
              </w:rPr>
              <w:fldChar w:fldCharType="separate"/>
            </w:r>
            <w:r w:rsidR="00A4361F">
              <w:rPr>
                <w:noProof/>
                <w:webHidden/>
                <w:szCs w:val="24"/>
              </w:rPr>
              <w:t>19</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_Toc535854303 \h </w:instrText>
            </w:r>
            <w:r w:rsidR="00D83259" w:rsidRPr="00D83259">
              <w:rPr>
                <w:noProof/>
                <w:webHidden/>
                <w:szCs w:val="24"/>
              </w:rPr>
            </w:r>
            <w:r w:rsidR="00D83259" w:rsidRPr="00D83259">
              <w:rPr>
                <w:noProof/>
                <w:webHidden/>
                <w:szCs w:val="24"/>
              </w:rPr>
              <w:fldChar w:fldCharType="separate"/>
            </w:r>
            <w:r w:rsidR="00A4361F">
              <w:rPr>
                <w:noProof/>
                <w:webHidden/>
                <w:szCs w:val="24"/>
              </w:rPr>
              <w:t>19</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_Toc535854304 \h </w:instrText>
            </w:r>
            <w:r w:rsidR="00D83259" w:rsidRPr="00D83259">
              <w:rPr>
                <w:noProof/>
                <w:webHidden/>
                <w:szCs w:val="24"/>
              </w:rPr>
            </w:r>
            <w:r w:rsidR="00D83259" w:rsidRPr="00D83259">
              <w:rPr>
                <w:noProof/>
                <w:webHidden/>
                <w:szCs w:val="24"/>
              </w:rPr>
              <w:fldChar w:fldCharType="separate"/>
            </w:r>
            <w:r w:rsidR="00A4361F">
              <w:rPr>
                <w:noProof/>
                <w:webHidden/>
                <w:szCs w:val="24"/>
              </w:rPr>
              <w:t>21</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_Toc535854305 \h </w:instrText>
            </w:r>
            <w:r w:rsidR="00D83259" w:rsidRPr="00D83259">
              <w:rPr>
                <w:noProof/>
                <w:webHidden/>
                <w:szCs w:val="24"/>
              </w:rPr>
            </w:r>
            <w:r w:rsidR="00D83259" w:rsidRPr="00D83259">
              <w:rPr>
                <w:noProof/>
                <w:webHidden/>
                <w:szCs w:val="24"/>
              </w:rPr>
              <w:fldChar w:fldCharType="separate"/>
            </w:r>
            <w:r w:rsidR="00A4361F">
              <w:rPr>
                <w:noProof/>
                <w:webHidden/>
                <w:szCs w:val="24"/>
              </w:rPr>
              <w:t>22</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_Toc535854306 \h </w:instrText>
            </w:r>
            <w:r w:rsidR="00D83259" w:rsidRPr="00D83259">
              <w:rPr>
                <w:noProof/>
                <w:webHidden/>
                <w:szCs w:val="24"/>
              </w:rPr>
            </w:r>
            <w:r w:rsidR="00D83259" w:rsidRPr="00D83259">
              <w:rPr>
                <w:noProof/>
                <w:webHidden/>
                <w:szCs w:val="24"/>
              </w:rPr>
              <w:fldChar w:fldCharType="separate"/>
            </w:r>
            <w:r w:rsidR="00A4361F">
              <w:rPr>
                <w:noProof/>
                <w:webHidden/>
                <w:szCs w:val="24"/>
              </w:rPr>
              <w:t>23</w:t>
            </w:r>
            <w:r w:rsidR="00D83259" w:rsidRPr="00D83259">
              <w:rPr>
                <w:noProof/>
                <w:webHidden/>
                <w:szCs w:val="24"/>
              </w:rPr>
              <w:fldChar w:fldCharType="end"/>
            </w:r>
          </w:hyperlink>
        </w:p>
        <w:p w:rsidR="00D83259" w:rsidRPr="00D83259" w:rsidRDefault="001F58BF">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_Toc535854307 \h </w:instrText>
            </w:r>
            <w:r w:rsidR="00D83259" w:rsidRPr="00D83259">
              <w:rPr>
                <w:noProof/>
                <w:webHidden/>
                <w:szCs w:val="24"/>
              </w:rPr>
            </w:r>
            <w:r w:rsidR="00D83259" w:rsidRPr="00D83259">
              <w:rPr>
                <w:noProof/>
                <w:webHidden/>
                <w:szCs w:val="24"/>
              </w:rPr>
              <w:fldChar w:fldCharType="separate"/>
            </w:r>
            <w:r w:rsidR="00A4361F">
              <w:rPr>
                <w:noProof/>
                <w:webHidden/>
                <w:szCs w:val="24"/>
              </w:rPr>
              <w:t>26</w:t>
            </w:r>
            <w:r w:rsidR="00D83259" w:rsidRPr="00D83259">
              <w:rPr>
                <w:noProof/>
                <w:webHidden/>
                <w:szCs w:val="24"/>
              </w:rPr>
              <w:fldChar w:fldCharType="end"/>
            </w:r>
          </w:hyperlink>
        </w:p>
        <w:p w:rsidR="00D83259" w:rsidRPr="00D83259" w:rsidRDefault="001F58BF">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_Toc535854308 \h </w:instrText>
            </w:r>
            <w:r w:rsidR="00D83259" w:rsidRPr="00D83259">
              <w:rPr>
                <w:noProof/>
                <w:webHidden/>
                <w:szCs w:val="24"/>
              </w:rPr>
            </w:r>
            <w:r w:rsidR="00D83259" w:rsidRPr="00D83259">
              <w:rPr>
                <w:noProof/>
                <w:webHidden/>
                <w:szCs w:val="24"/>
              </w:rPr>
              <w:fldChar w:fldCharType="separate"/>
            </w:r>
            <w:r w:rsidR="00A4361F">
              <w:rPr>
                <w:noProof/>
                <w:webHidden/>
                <w:szCs w:val="24"/>
              </w:rPr>
              <w:t>27</w:t>
            </w:r>
            <w:r w:rsidR="00D83259" w:rsidRPr="00D83259">
              <w:rPr>
                <w:noProof/>
                <w:webHidden/>
                <w:szCs w:val="24"/>
              </w:rPr>
              <w:fldChar w:fldCharType="end"/>
            </w:r>
          </w:hyperlink>
        </w:p>
        <w:p w:rsidR="00D83259" w:rsidRPr="00D83259" w:rsidRDefault="001F58BF">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_Toc535854309 \h </w:instrText>
            </w:r>
            <w:r w:rsidR="00D83259" w:rsidRPr="00D83259">
              <w:rPr>
                <w:noProof/>
                <w:webHidden/>
                <w:szCs w:val="24"/>
              </w:rPr>
            </w:r>
            <w:r w:rsidR="00D83259" w:rsidRPr="00D83259">
              <w:rPr>
                <w:noProof/>
                <w:webHidden/>
                <w:szCs w:val="24"/>
              </w:rPr>
              <w:fldChar w:fldCharType="separate"/>
            </w:r>
            <w:r w:rsidR="00A4361F">
              <w:rPr>
                <w:noProof/>
                <w:webHidden/>
                <w:szCs w:val="24"/>
              </w:rPr>
              <w:t>27</w:t>
            </w:r>
            <w:r w:rsidR="00D83259" w:rsidRPr="00D83259">
              <w:rPr>
                <w:noProof/>
                <w:webHidden/>
                <w:szCs w:val="24"/>
              </w:rPr>
              <w:fldChar w:fldCharType="end"/>
            </w:r>
          </w:hyperlink>
        </w:p>
        <w:p w:rsidR="00D83259" w:rsidRPr="00D83259" w:rsidRDefault="001F58BF">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_Toc535854310 \h </w:instrText>
            </w:r>
            <w:r w:rsidR="00D83259" w:rsidRPr="00D83259">
              <w:rPr>
                <w:noProof/>
                <w:webHidden/>
                <w:szCs w:val="24"/>
              </w:rPr>
            </w:r>
            <w:r w:rsidR="00D83259" w:rsidRPr="00D83259">
              <w:rPr>
                <w:noProof/>
                <w:webHidden/>
                <w:szCs w:val="24"/>
              </w:rPr>
              <w:fldChar w:fldCharType="separate"/>
            </w:r>
            <w:r w:rsidR="00A4361F">
              <w:rPr>
                <w:noProof/>
                <w:webHidden/>
                <w:szCs w:val="24"/>
              </w:rPr>
              <w:t>27</w:t>
            </w:r>
            <w:r w:rsidR="00D83259" w:rsidRPr="00D83259">
              <w:rPr>
                <w:noProof/>
                <w:webHidden/>
                <w:szCs w:val="24"/>
              </w:rPr>
              <w:fldChar w:fldCharType="end"/>
            </w:r>
          </w:hyperlink>
        </w:p>
        <w:p w:rsidR="00D83259" w:rsidRPr="00D83259" w:rsidRDefault="001F58BF">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_Toc535854314 \h </w:instrText>
            </w:r>
            <w:r w:rsidR="00D83259" w:rsidRPr="00D83259">
              <w:rPr>
                <w:noProof/>
                <w:webHidden/>
                <w:szCs w:val="24"/>
              </w:rPr>
            </w:r>
            <w:r w:rsidR="00D83259" w:rsidRPr="00D83259">
              <w:rPr>
                <w:noProof/>
                <w:webHidden/>
                <w:szCs w:val="24"/>
              </w:rPr>
              <w:fldChar w:fldCharType="separate"/>
            </w:r>
            <w:r w:rsidR="00A4361F">
              <w:rPr>
                <w:noProof/>
                <w:webHidden/>
                <w:szCs w:val="24"/>
              </w:rPr>
              <w:t>29</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_Toc535854315 \h </w:instrText>
            </w:r>
            <w:r w:rsidR="00D83259" w:rsidRPr="00D83259">
              <w:rPr>
                <w:noProof/>
                <w:webHidden/>
                <w:szCs w:val="24"/>
              </w:rPr>
            </w:r>
            <w:r w:rsidR="00D83259" w:rsidRPr="00D83259">
              <w:rPr>
                <w:noProof/>
                <w:webHidden/>
                <w:szCs w:val="24"/>
              </w:rPr>
              <w:fldChar w:fldCharType="separate"/>
            </w:r>
            <w:r w:rsidR="00A4361F">
              <w:rPr>
                <w:noProof/>
                <w:webHidden/>
                <w:szCs w:val="24"/>
              </w:rPr>
              <w:t>29</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_Toc535854316 \h </w:instrText>
            </w:r>
            <w:r w:rsidR="00D83259" w:rsidRPr="00D83259">
              <w:rPr>
                <w:noProof/>
                <w:webHidden/>
                <w:szCs w:val="24"/>
              </w:rPr>
            </w:r>
            <w:r w:rsidR="00D83259" w:rsidRPr="00D83259">
              <w:rPr>
                <w:noProof/>
                <w:webHidden/>
                <w:szCs w:val="24"/>
              </w:rPr>
              <w:fldChar w:fldCharType="separate"/>
            </w:r>
            <w:r w:rsidR="00A4361F">
              <w:rPr>
                <w:noProof/>
                <w:webHidden/>
                <w:szCs w:val="24"/>
              </w:rPr>
              <w:t>29</w:t>
            </w:r>
            <w:r w:rsidR="00D83259" w:rsidRPr="00D83259">
              <w:rPr>
                <w:noProof/>
                <w:webHidden/>
                <w:szCs w:val="24"/>
              </w:rPr>
              <w:fldChar w:fldCharType="end"/>
            </w:r>
          </w:hyperlink>
        </w:p>
        <w:p w:rsidR="00D83259" w:rsidRPr="00D83259" w:rsidRDefault="001F58BF">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_Toc535854317 \h </w:instrText>
            </w:r>
            <w:r w:rsidR="00D83259" w:rsidRPr="00D83259">
              <w:rPr>
                <w:noProof/>
                <w:webHidden/>
                <w:szCs w:val="24"/>
              </w:rPr>
              <w:fldChar w:fldCharType="separate"/>
            </w:r>
            <w:r w:rsidR="00A4361F">
              <w:rPr>
                <w:b/>
                <w:bCs/>
                <w:noProof/>
                <w:webHidden/>
                <w:szCs w:val="24"/>
              </w:rPr>
              <w:t>Hata! Yer işareti tanımlanmamış.</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_Toc535854318 \h </w:instrText>
            </w:r>
            <w:r w:rsidR="00D83259" w:rsidRPr="00D83259">
              <w:rPr>
                <w:noProof/>
                <w:webHidden/>
                <w:szCs w:val="24"/>
              </w:rPr>
              <w:fldChar w:fldCharType="separate"/>
            </w:r>
            <w:r w:rsidR="00A4361F">
              <w:rPr>
                <w:b/>
                <w:bCs/>
                <w:noProof/>
                <w:webHidden/>
                <w:szCs w:val="24"/>
              </w:rPr>
              <w:t>Hata! Yer işareti tanımlanmamış.</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rStyle w:val="Kpr"/>
                <w:rFonts w:eastAsia="SimSun"/>
                <w:noProof/>
                <w:szCs w:val="24"/>
              </w:rPr>
              <w:t xml:space="preserve">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_Toc535854319 \h </w:instrText>
            </w:r>
            <w:r w:rsidR="00D83259" w:rsidRPr="00D83259">
              <w:rPr>
                <w:noProof/>
                <w:webHidden/>
                <w:szCs w:val="24"/>
              </w:rPr>
              <w:fldChar w:fldCharType="separate"/>
            </w:r>
            <w:r w:rsidR="00A4361F">
              <w:rPr>
                <w:b/>
                <w:bCs/>
                <w:noProof/>
                <w:webHidden/>
                <w:szCs w:val="24"/>
              </w:rPr>
              <w:t>Hata! Yer işareti tanımlanmamış.</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_Toc535854320 \h </w:instrText>
            </w:r>
            <w:r w:rsidR="00D83259" w:rsidRPr="00D83259">
              <w:rPr>
                <w:noProof/>
                <w:webHidden/>
                <w:szCs w:val="24"/>
              </w:rPr>
              <w:fldChar w:fldCharType="separate"/>
            </w:r>
            <w:r w:rsidR="00A4361F">
              <w:rPr>
                <w:b/>
                <w:bCs/>
                <w:noProof/>
                <w:webHidden/>
                <w:szCs w:val="24"/>
              </w:rPr>
              <w:t>Hata! Yer işareti tanımlanmamış.</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rStyle w:val="Kpr"/>
                <w:rFonts w:eastAsia="SimSun"/>
                <w:noProof/>
                <w:szCs w:val="24"/>
              </w:rPr>
              <w:t xml:space="preserve">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_Toc535854321 \h </w:instrText>
            </w:r>
            <w:r w:rsidR="00D83259" w:rsidRPr="00D83259">
              <w:rPr>
                <w:noProof/>
                <w:webHidden/>
                <w:szCs w:val="24"/>
              </w:rPr>
              <w:fldChar w:fldCharType="separate"/>
            </w:r>
            <w:r w:rsidR="00A4361F">
              <w:rPr>
                <w:b/>
                <w:bCs/>
                <w:noProof/>
                <w:webHidden/>
                <w:szCs w:val="24"/>
              </w:rPr>
              <w:t>Hata! Yer işareti tanımlanmamış.</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_Toc535854322 \h </w:instrText>
            </w:r>
            <w:r w:rsidR="00D83259" w:rsidRPr="00D83259">
              <w:rPr>
                <w:noProof/>
                <w:webHidden/>
                <w:szCs w:val="24"/>
              </w:rPr>
              <w:fldChar w:fldCharType="separate"/>
            </w:r>
            <w:r w:rsidR="00A4361F">
              <w:rPr>
                <w:b/>
                <w:bCs/>
                <w:noProof/>
                <w:webHidden/>
                <w:szCs w:val="24"/>
              </w:rPr>
              <w:t>Ha</w:t>
            </w:r>
            <w:bookmarkStart w:id="1" w:name="_GoBack"/>
            <w:bookmarkEnd w:id="1"/>
            <w:r w:rsidR="00A4361F">
              <w:rPr>
                <w:b/>
                <w:bCs/>
                <w:noProof/>
                <w:webHidden/>
                <w:szCs w:val="24"/>
              </w:rPr>
              <w:t>ta! Yer işareti tanımlanmamış.</w:t>
            </w:r>
            <w:r w:rsidR="00D83259" w:rsidRPr="00D83259">
              <w:rPr>
                <w:noProof/>
                <w:webHidden/>
                <w:szCs w:val="24"/>
              </w:rPr>
              <w:fldChar w:fldCharType="end"/>
            </w:r>
          </w:hyperlink>
        </w:p>
        <w:p w:rsidR="00D83259" w:rsidRPr="00D83259" w:rsidRDefault="001F58BF">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_Toc535854323 \h </w:instrText>
            </w:r>
            <w:r w:rsidR="00D83259" w:rsidRPr="00D83259">
              <w:rPr>
                <w:noProof/>
                <w:webHidden/>
                <w:szCs w:val="24"/>
              </w:rPr>
            </w:r>
            <w:r w:rsidR="00D83259" w:rsidRPr="00D83259">
              <w:rPr>
                <w:noProof/>
                <w:webHidden/>
                <w:szCs w:val="24"/>
              </w:rPr>
              <w:fldChar w:fldCharType="separate"/>
            </w:r>
            <w:r w:rsidR="00A4361F">
              <w:rPr>
                <w:noProof/>
                <w:webHidden/>
                <w:szCs w:val="24"/>
              </w:rPr>
              <w:t>30</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_Toc535854324 \h </w:instrText>
            </w:r>
            <w:r w:rsidR="00D83259" w:rsidRPr="00D83259">
              <w:rPr>
                <w:noProof/>
                <w:webHidden/>
                <w:szCs w:val="24"/>
              </w:rPr>
            </w:r>
            <w:r w:rsidR="00D83259" w:rsidRPr="00D83259">
              <w:rPr>
                <w:noProof/>
                <w:webHidden/>
                <w:szCs w:val="24"/>
              </w:rPr>
              <w:fldChar w:fldCharType="separate"/>
            </w:r>
            <w:r w:rsidR="00A4361F">
              <w:rPr>
                <w:noProof/>
                <w:webHidden/>
                <w:szCs w:val="24"/>
              </w:rPr>
              <w:t>31</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_Toc535854326 \h </w:instrText>
            </w:r>
            <w:r w:rsidR="00D83259" w:rsidRPr="00D83259">
              <w:rPr>
                <w:noProof/>
                <w:webHidden/>
                <w:szCs w:val="24"/>
              </w:rPr>
            </w:r>
            <w:r w:rsidR="00D83259" w:rsidRPr="00D83259">
              <w:rPr>
                <w:noProof/>
                <w:webHidden/>
                <w:szCs w:val="24"/>
              </w:rPr>
              <w:fldChar w:fldCharType="separate"/>
            </w:r>
            <w:r w:rsidR="00A4361F">
              <w:rPr>
                <w:noProof/>
                <w:webHidden/>
                <w:szCs w:val="24"/>
              </w:rPr>
              <w:t>31</w:t>
            </w:r>
            <w:r w:rsidR="00D83259" w:rsidRPr="00D83259">
              <w:rPr>
                <w:noProof/>
                <w:webHidden/>
                <w:szCs w:val="24"/>
              </w:rPr>
              <w:fldChar w:fldCharType="end"/>
            </w:r>
          </w:hyperlink>
        </w:p>
        <w:p w:rsidR="00D83259" w:rsidRPr="00D83259" w:rsidRDefault="001F58BF">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_Toc535854327 \h </w:instrText>
            </w:r>
            <w:r w:rsidR="00D83259" w:rsidRPr="00D83259">
              <w:rPr>
                <w:noProof/>
                <w:webHidden/>
                <w:szCs w:val="24"/>
              </w:rPr>
            </w:r>
            <w:r w:rsidR="00D83259" w:rsidRPr="00D83259">
              <w:rPr>
                <w:noProof/>
                <w:webHidden/>
                <w:szCs w:val="24"/>
              </w:rPr>
              <w:fldChar w:fldCharType="separate"/>
            </w:r>
            <w:r w:rsidR="00A4361F">
              <w:rPr>
                <w:noProof/>
                <w:webHidden/>
                <w:szCs w:val="24"/>
              </w:rPr>
              <w:t>31</w:t>
            </w:r>
            <w:r w:rsidR="00D83259" w:rsidRPr="00D83259">
              <w:rPr>
                <w:noProof/>
                <w:webHidden/>
                <w:szCs w:val="24"/>
              </w:rPr>
              <w:fldChar w:fldCharType="end"/>
            </w:r>
          </w:hyperlink>
        </w:p>
        <w:p w:rsidR="001D5EEA" w:rsidRDefault="001D5EEA">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D83259">
      <w:pPr>
        <w:pStyle w:val="ekillerTablosu"/>
        <w:tabs>
          <w:tab w:val="right" w:leader="dot" w:pos="13994"/>
        </w:tabs>
        <w:rPr>
          <w:noProof/>
        </w:rPr>
      </w:pPr>
      <w:r>
        <w:fldChar w:fldCharType="begin"/>
      </w:r>
      <w:r>
        <w:instrText xml:space="preserve"> TOC \h \z \c "Tablo" </w:instrText>
      </w:r>
      <w:r>
        <w:fldChar w:fldCharType="separate"/>
      </w:r>
      <w:hyperlink w:anchor="_Toc535854435" w:history="1">
        <w:r w:rsidRPr="00D83259">
          <w:rPr>
            <w:rStyle w:val="Kpr"/>
            <w:noProof/>
          </w:rPr>
          <w:t>Tablo 1: Stratejik Plan Üst Kurulu ve Stratejik Ekip Bilgileri</w:t>
        </w:r>
        <w:r w:rsidRPr="00D83259">
          <w:rPr>
            <w:noProof/>
            <w:webHidden/>
          </w:rPr>
          <w:tab/>
        </w:r>
        <w:r w:rsidRPr="00D83259">
          <w:rPr>
            <w:noProof/>
            <w:webHidden/>
          </w:rPr>
          <w:fldChar w:fldCharType="begin"/>
        </w:r>
        <w:r w:rsidRPr="00D83259">
          <w:rPr>
            <w:noProof/>
            <w:webHidden/>
          </w:rPr>
          <w:instrText xml:space="preserve"> PAGEREF _Toc535854435 \h </w:instrText>
        </w:r>
        <w:r w:rsidRPr="00D83259">
          <w:rPr>
            <w:noProof/>
            <w:webHidden/>
          </w:rPr>
        </w:r>
        <w:r w:rsidRPr="00D83259">
          <w:rPr>
            <w:noProof/>
            <w:webHidden/>
          </w:rPr>
          <w:fldChar w:fldCharType="separate"/>
        </w:r>
        <w:r w:rsidR="00A4361F">
          <w:rPr>
            <w:noProof/>
            <w:webHidden/>
          </w:rPr>
          <w:t>9</w:t>
        </w:r>
        <w:r w:rsidRPr="00D83259">
          <w:rPr>
            <w:noProof/>
            <w:webHidden/>
          </w:rPr>
          <w:fldChar w:fldCharType="end"/>
        </w:r>
      </w:hyperlink>
    </w:p>
    <w:p w:rsidR="00D83259" w:rsidRPr="00D83259" w:rsidRDefault="001F58BF">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_Toc535854436 \h </w:instrText>
        </w:r>
        <w:r w:rsidR="00D83259" w:rsidRPr="00D83259">
          <w:rPr>
            <w:noProof/>
            <w:webHidden/>
          </w:rPr>
        </w:r>
        <w:r w:rsidR="00D83259" w:rsidRPr="00D83259">
          <w:rPr>
            <w:noProof/>
            <w:webHidden/>
          </w:rPr>
          <w:fldChar w:fldCharType="separate"/>
        </w:r>
        <w:r w:rsidR="00A4361F">
          <w:rPr>
            <w:noProof/>
            <w:webHidden/>
          </w:rPr>
          <w:t>12</w:t>
        </w:r>
        <w:r w:rsidR="00D83259" w:rsidRPr="00D83259">
          <w:rPr>
            <w:noProof/>
            <w:webHidden/>
          </w:rPr>
          <w:fldChar w:fldCharType="end"/>
        </w:r>
      </w:hyperlink>
    </w:p>
    <w:p w:rsidR="00D83259" w:rsidRPr="00D83259" w:rsidRDefault="001F58BF">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_Toc535854437 \h </w:instrText>
        </w:r>
        <w:r w:rsidR="00D83259" w:rsidRPr="00D83259">
          <w:rPr>
            <w:noProof/>
            <w:webHidden/>
          </w:rPr>
        </w:r>
        <w:r w:rsidR="00D83259" w:rsidRPr="00D83259">
          <w:rPr>
            <w:noProof/>
            <w:webHidden/>
          </w:rPr>
          <w:fldChar w:fldCharType="separate"/>
        </w:r>
        <w:r w:rsidR="00A4361F">
          <w:rPr>
            <w:noProof/>
            <w:webHidden/>
          </w:rPr>
          <w:t>12</w:t>
        </w:r>
        <w:r w:rsidR="00D83259" w:rsidRPr="00D83259">
          <w:rPr>
            <w:noProof/>
            <w:webHidden/>
          </w:rPr>
          <w:fldChar w:fldCharType="end"/>
        </w:r>
      </w:hyperlink>
    </w:p>
    <w:p w:rsidR="00D83259" w:rsidRPr="00D83259" w:rsidRDefault="001F58BF">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_Toc535854438 \h </w:instrText>
        </w:r>
        <w:r w:rsidR="00D83259" w:rsidRPr="00D83259">
          <w:rPr>
            <w:noProof/>
            <w:webHidden/>
          </w:rPr>
        </w:r>
        <w:r w:rsidR="00D83259" w:rsidRPr="00D83259">
          <w:rPr>
            <w:noProof/>
            <w:webHidden/>
          </w:rPr>
          <w:fldChar w:fldCharType="separate"/>
        </w:r>
        <w:r w:rsidR="00A4361F">
          <w:rPr>
            <w:noProof/>
            <w:webHidden/>
          </w:rPr>
          <w:t>13</w:t>
        </w:r>
        <w:r w:rsidR="00D83259" w:rsidRPr="00D83259">
          <w:rPr>
            <w:noProof/>
            <w:webHidden/>
          </w:rPr>
          <w:fldChar w:fldCharType="end"/>
        </w:r>
      </w:hyperlink>
    </w:p>
    <w:p w:rsidR="00D83259" w:rsidRPr="00D83259" w:rsidRDefault="001F58BF">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_Toc535854439 \h </w:instrText>
        </w:r>
        <w:r w:rsidR="00D83259" w:rsidRPr="00D83259">
          <w:rPr>
            <w:noProof/>
            <w:webHidden/>
          </w:rPr>
          <w:fldChar w:fldCharType="separate"/>
        </w:r>
        <w:r w:rsidR="00A4361F">
          <w:rPr>
            <w:b/>
            <w:bCs/>
            <w:noProof/>
            <w:webHidden/>
          </w:rPr>
          <w:t>Hata! Yer işareti tanımlanmamış.</w:t>
        </w:r>
        <w:r w:rsidR="00D83259" w:rsidRPr="00D83259">
          <w:rPr>
            <w:noProof/>
            <w:webHidden/>
          </w:rPr>
          <w:fldChar w:fldCharType="end"/>
        </w:r>
      </w:hyperlink>
    </w:p>
    <w:p w:rsidR="00D83259" w:rsidRPr="00D83259" w:rsidRDefault="001F58BF">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_Toc535854440 \h </w:instrText>
        </w:r>
        <w:r w:rsidR="00D83259" w:rsidRPr="00D83259">
          <w:rPr>
            <w:noProof/>
            <w:webHidden/>
          </w:rPr>
        </w:r>
        <w:r w:rsidR="00D83259" w:rsidRPr="00D83259">
          <w:rPr>
            <w:noProof/>
            <w:webHidden/>
          </w:rPr>
          <w:fldChar w:fldCharType="separate"/>
        </w:r>
        <w:r w:rsidR="00A4361F">
          <w:rPr>
            <w:noProof/>
            <w:webHidden/>
          </w:rPr>
          <w:t>15</w:t>
        </w:r>
        <w:r w:rsidR="00D83259" w:rsidRPr="00D83259">
          <w:rPr>
            <w:noProof/>
            <w:webHidden/>
          </w:rPr>
          <w:fldChar w:fldCharType="end"/>
        </w:r>
      </w:hyperlink>
    </w:p>
    <w:p w:rsidR="00D83259" w:rsidRPr="00D83259" w:rsidRDefault="001F58BF">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_Toc535854441 \h </w:instrText>
        </w:r>
        <w:r w:rsidR="00D83259" w:rsidRPr="00D83259">
          <w:rPr>
            <w:noProof/>
            <w:webHidden/>
          </w:rPr>
        </w:r>
        <w:r w:rsidR="00D83259" w:rsidRPr="00D83259">
          <w:rPr>
            <w:noProof/>
            <w:webHidden/>
          </w:rPr>
          <w:fldChar w:fldCharType="separate"/>
        </w:r>
        <w:r w:rsidR="00A4361F">
          <w:rPr>
            <w:noProof/>
            <w:webHidden/>
          </w:rPr>
          <w:t>15</w:t>
        </w:r>
        <w:r w:rsidR="00D83259" w:rsidRPr="00D83259">
          <w:rPr>
            <w:noProof/>
            <w:webHidden/>
          </w:rPr>
          <w:fldChar w:fldCharType="end"/>
        </w:r>
      </w:hyperlink>
    </w:p>
    <w:p w:rsidR="00D83259" w:rsidRDefault="001F58BF">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_Toc535854442 \h </w:instrText>
        </w:r>
        <w:r w:rsidR="00D83259" w:rsidRPr="00D83259">
          <w:rPr>
            <w:noProof/>
            <w:webHidden/>
          </w:rPr>
        </w:r>
        <w:r w:rsidR="00D83259" w:rsidRPr="00D83259">
          <w:rPr>
            <w:noProof/>
            <w:webHidden/>
          </w:rPr>
          <w:fldChar w:fldCharType="separate"/>
        </w:r>
        <w:r w:rsidR="00A4361F">
          <w:rPr>
            <w:noProof/>
            <w:webHidden/>
          </w:rPr>
          <w:t>34</w:t>
        </w:r>
        <w:r w:rsidR="00D83259" w:rsidRPr="00D83259">
          <w:rPr>
            <w:noProof/>
            <w:webHidden/>
          </w:rPr>
          <w:fldChar w:fldCharType="end"/>
        </w:r>
      </w:hyperlink>
    </w:p>
    <w:p w:rsidR="00D83259" w:rsidRPr="00D83259" w:rsidRDefault="00D83259" w:rsidP="00D83259">
      <w:pPr>
        <w:tabs>
          <w:tab w:val="left" w:pos="6240"/>
        </w:tabs>
        <w:spacing w:after="0" w:line="240" w:lineRule="auto"/>
        <w:rPr>
          <w:b/>
          <w:bCs/>
          <w:noProof/>
          <w:color w:val="FFC000"/>
          <w:sz w:val="32"/>
          <w:szCs w:val="40"/>
        </w:rPr>
      </w:pPr>
      <w:r>
        <w:fldChar w:fldCharType="end"/>
      </w:r>
      <w:r w:rsidRPr="00D83259">
        <w:rPr>
          <w:b/>
          <w:bCs/>
          <w:noProof/>
          <w:color w:val="FFC000"/>
          <w:sz w:val="32"/>
          <w:szCs w:val="40"/>
        </w:rPr>
        <w:t xml:space="preserve"> </w:t>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D83259" w:rsidP="008935F4">
      <w:pPr>
        <w:spacing w:line="360" w:lineRule="auto"/>
        <w:jc w:val="center"/>
        <w:rPr>
          <w:noProof/>
        </w:rPr>
      </w:pPr>
      <w:r>
        <w:fldChar w:fldCharType="begin"/>
      </w:r>
      <w:r>
        <w:instrText xml:space="preserve"> TOC \h \z \c "Şekil" </w:instrText>
      </w:r>
      <w:r>
        <w:fldChar w:fldCharType="separate"/>
      </w:r>
    </w:p>
    <w:p w:rsidR="00D83259" w:rsidRPr="00D83259" w:rsidRDefault="001F58BF">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_Toc535854505 \h </w:instrText>
        </w:r>
        <w:r w:rsidR="00D83259" w:rsidRPr="00D83259">
          <w:rPr>
            <w:noProof/>
            <w:webHidden/>
          </w:rPr>
        </w:r>
        <w:r w:rsidR="00D83259" w:rsidRPr="00D83259">
          <w:rPr>
            <w:noProof/>
            <w:webHidden/>
          </w:rPr>
          <w:fldChar w:fldCharType="separate"/>
        </w:r>
        <w:r w:rsidR="00A4361F">
          <w:rPr>
            <w:noProof/>
            <w:webHidden/>
          </w:rPr>
          <w:t>17</w:t>
        </w:r>
        <w:r w:rsidR="00D83259" w:rsidRPr="00D83259">
          <w:rPr>
            <w:noProof/>
            <w:webHidden/>
          </w:rPr>
          <w:fldChar w:fldCharType="end"/>
        </w:r>
      </w:hyperlink>
    </w:p>
    <w:p w:rsidR="00D83259" w:rsidRPr="00D83259" w:rsidRDefault="001F58BF">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_Toc535854506 \h </w:instrText>
        </w:r>
        <w:r w:rsidR="00D83259" w:rsidRPr="00D83259">
          <w:rPr>
            <w:noProof/>
            <w:webHidden/>
          </w:rPr>
        </w:r>
        <w:r w:rsidR="00D83259" w:rsidRPr="00D83259">
          <w:rPr>
            <w:noProof/>
            <w:webHidden/>
          </w:rPr>
          <w:fldChar w:fldCharType="separate"/>
        </w:r>
        <w:r w:rsidR="00A4361F">
          <w:rPr>
            <w:noProof/>
            <w:webHidden/>
          </w:rPr>
          <w:t>18</w:t>
        </w:r>
        <w:r w:rsidR="00D83259" w:rsidRPr="00D83259">
          <w:rPr>
            <w:noProof/>
            <w:webHidden/>
          </w:rPr>
          <w:fldChar w:fldCharType="end"/>
        </w:r>
      </w:hyperlink>
    </w:p>
    <w:p w:rsidR="00D83259" w:rsidRDefault="001F58BF">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_Toc535854507 \h </w:instrText>
        </w:r>
        <w:r w:rsidR="00D83259" w:rsidRPr="00D83259">
          <w:rPr>
            <w:noProof/>
            <w:webHidden/>
          </w:rPr>
          <w:fldChar w:fldCharType="separate"/>
        </w:r>
        <w:r w:rsidR="00A4361F">
          <w:rPr>
            <w:b/>
            <w:bCs/>
            <w:noProof/>
            <w:webHidden/>
          </w:rPr>
          <w:t>Hata! Yer işareti tanımlanmamış.</w:t>
        </w:r>
        <w:r w:rsidR="00D83259" w:rsidRPr="00D83259">
          <w:rPr>
            <w:noProof/>
            <w:webHidden/>
          </w:rPr>
          <w:fldChar w:fldCharType="end"/>
        </w:r>
      </w:hyperlink>
    </w:p>
    <w:p w:rsidR="00AD4754" w:rsidRDefault="00D83259"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2"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2"/>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 w:name="_Toc535854283"/>
      <w:bookmarkStart w:id="4" w:name="_Toc531097532"/>
      <w:bookmarkStart w:id="5" w:name="_Toc416085124"/>
      <w:bookmarkStart w:id="6" w:name="_Toc529519444"/>
      <w:r w:rsidRPr="001D5EEA">
        <w:rPr>
          <w:rFonts w:eastAsia="SimSun"/>
          <w:b/>
          <w:color w:val="00B0F0"/>
          <w:sz w:val="28"/>
          <w:szCs w:val="24"/>
        </w:rPr>
        <w:t>GİRİŞ</w:t>
      </w:r>
      <w:bookmarkEnd w:id="3"/>
      <w:r w:rsidRPr="001D5EEA">
        <w:rPr>
          <w:rFonts w:eastAsia="SimSun"/>
          <w:b/>
          <w:color w:val="00B0F0"/>
          <w:szCs w:val="24"/>
        </w:rPr>
        <w:t xml:space="preserve"> </w:t>
      </w:r>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7"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7"/>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8"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9" w:name="_Toc535854286"/>
      <w:r w:rsidRPr="001D5EEA">
        <w:rPr>
          <w:rFonts w:eastAsia="SimSun"/>
          <w:b/>
          <w:color w:val="00B0F0"/>
          <w:sz w:val="28"/>
          <w:szCs w:val="24"/>
        </w:rPr>
        <w:t>PLAN HAZIRLIK SÜRECİ</w:t>
      </w:r>
      <w:bookmarkStart w:id="10" w:name="_Toc414908124"/>
      <w:bookmarkStart w:id="11" w:name="_Toc415574452"/>
      <w:bookmarkStart w:id="12" w:name="_Toc416085125"/>
      <w:bookmarkEnd w:id="4"/>
      <w:bookmarkEnd w:id="5"/>
      <w:bookmarkEnd w:id="6"/>
      <w:bookmarkEnd w:id="9"/>
      <w:bookmarkEnd w:id="10"/>
      <w:bookmarkEnd w:id="11"/>
    </w:p>
    <w:bookmarkEnd w:id="12"/>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 xml:space="preserve">Okulumuzun 2019-2023 dönemlerini kapsayan stratejik plan hazırlık aşaması, üst kurul ve stratejik plan ekibinin oluşturulması ile başlamıştır. Ekip üyeleri bir </w:t>
      </w:r>
      <w:r w:rsidRPr="001D5EEA">
        <w:rPr>
          <w:szCs w:val="24"/>
        </w:rPr>
        <w:lastRenderedPageBreak/>
        <w:t>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3" w:name="_Toc534829214"/>
      <w:bookmarkStart w:id="14" w:name="_Toc535854287"/>
      <w:r w:rsidRPr="001D5EEA">
        <w:rPr>
          <w:rFonts w:eastAsia="SimSun"/>
          <w:b/>
          <w:color w:val="00B0F0"/>
          <w:sz w:val="28"/>
          <w:szCs w:val="40"/>
        </w:rPr>
        <w:t>Stratejik Plan Üst Kurulu</w:t>
      </w:r>
      <w:bookmarkEnd w:id="13"/>
      <w:bookmarkEnd w:id="14"/>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5" w:name="_Toc535854435"/>
      <w:r w:rsidRPr="00AE442A">
        <w:rPr>
          <w:b/>
          <w:i w:val="0"/>
          <w:sz w:val="22"/>
        </w:rPr>
        <w:t xml:space="preserve">Tablo </w:t>
      </w:r>
      <w:r w:rsidRPr="00AE442A">
        <w:rPr>
          <w:b/>
          <w:i w:val="0"/>
          <w:sz w:val="22"/>
        </w:rPr>
        <w:fldChar w:fldCharType="begin"/>
      </w:r>
      <w:r w:rsidRPr="00AE442A">
        <w:rPr>
          <w:b/>
          <w:i w:val="0"/>
          <w:sz w:val="22"/>
        </w:rPr>
        <w:instrText xml:space="preserve"> SEQ Tablo \* ARABIC </w:instrText>
      </w:r>
      <w:r w:rsidRPr="00AE442A">
        <w:rPr>
          <w:b/>
          <w:i w:val="0"/>
          <w:sz w:val="22"/>
        </w:rPr>
        <w:fldChar w:fldCharType="separate"/>
      </w:r>
      <w:r w:rsidR="00A4361F">
        <w:rPr>
          <w:b/>
          <w:i w:val="0"/>
          <w:noProof/>
          <w:sz w:val="22"/>
        </w:rPr>
        <w:t>1</w:t>
      </w:r>
      <w:r w:rsidRPr="00AE442A">
        <w:rPr>
          <w:b/>
          <w:i w:val="0"/>
          <w:sz w:val="22"/>
        </w:rPr>
        <w:fldChar w:fldCharType="end"/>
      </w:r>
      <w:r w:rsidRPr="00AE442A">
        <w:rPr>
          <w:b/>
          <w:i w:val="0"/>
          <w:sz w:val="22"/>
        </w:rPr>
        <w:t>: Stratejik Plan Üst Kurulu ve Stratejik Ekip Bilgileri</w:t>
      </w:r>
      <w:bookmarkEnd w:id="15"/>
    </w:p>
    <w:tbl>
      <w:tblPr>
        <w:tblStyle w:val="GridTable4Accent2"/>
        <w:tblW w:w="0" w:type="auto"/>
        <w:tblLook w:val="04A0" w:firstRow="1" w:lastRow="0" w:firstColumn="1" w:lastColumn="0" w:noHBand="0" w:noVBand="1"/>
      </w:tblPr>
      <w:tblGrid>
        <w:gridCol w:w="2901"/>
        <w:gridCol w:w="1757"/>
        <w:gridCol w:w="2761"/>
        <w:gridCol w:w="1869"/>
      </w:tblGrid>
      <w:tr w:rsidR="001D5EEA" w:rsidRPr="001D5EEA" w:rsidTr="00AE44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AE442A"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1D5EEA" w:rsidRPr="001D5EEA"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736577" w:rsidP="001D5EEA">
            <w:pPr>
              <w:spacing w:line="240" w:lineRule="auto"/>
              <w:rPr>
                <w:sz w:val="20"/>
              </w:rPr>
            </w:pPr>
            <w:r>
              <w:rPr>
                <w:sz w:val="20"/>
              </w:rPr>
              <w:t>Yalçın Altan ÖZKAN</w:t>
            </w:r>
          </w:p>
        </w:tc>
        <w:tc>
          <w:tcPr>
            <w:tcW w:w="2126" w:type="dxa"/>
            <w:vAlign w:val="center"/>
          </w:tcPr>
          <w:p w:rsidR="001D5EEA" w:rsidRPr="001D5EEA" w:rsidRDefault="00736577" w:rsidP="00AE442A">
            <w:pPr>
              <w:spacing w:line="240" w:lineRule="auto"/>
              <w:jc w:val="center"/>
              <w:cnfStyle w:val="000000000000" w:firstRow="0" w:lastRow="0" w:firstColumn="0" w:lastColumn="0" w:oddVBand="0" w:evenVBand="0" w:oddHBand="0" w:evenHBand="0" w:firstRowFirstColumn="0" w:firstRowLastColumn="0" w:lastRowFirstColumn="0" w:lastRowLastColumn="0"/>
            </w:pPr>
            <w:r>
              <w:t>Kurum Müdürü</w:t>
            </w:r>
          </w:p>
        </w:tc>
        <w:tc>
          <w:tcPr>
            <w:tcW w:w="4252" w:type="dxa"/>
            <w:vAlign w:val="center"/>
          </w:tcPr>
          <w:p w:rsidR="001D5EEA" w:rsidRPr="001D5EEA" w:rsidRDefault="00412E53" w:rsidP="001D5EEA">
            <w:pPr>
              <w:spacing w:line="240" w:lineRule="auto"/>
              <w:cnfStyle w:val="000000000000" w:firstRow="0" w:lastRow="0" w:firstColumn="0" w:lastColumn="0" w:oddVBand="0" w:evenVBand="0" w:oddHBand="0" w:evenHBand="0" w:firstRowFirstColumn="0" w:firstRowLastColumn="0" w:lastRowFirstColumn="0" w:lastRowLastColumn="0"/>
            </w:pPr>
            <w:r>
              <w:t>Dilek OVA</w:t>
            </w:r>
          </w:p>
        </w:tc>
        <w:tc>
          <w:tcPr>
            <w:tcW w:w="2410" w:type="dxa"/>
            <w:vAlign w:val="center"/>
          </w:tcPr>
          <w:p w:rsidR="001D5EEA" w:rsidRPr="001D5EEA" w:rsidRDefault="00412E53" w:rsidP="00AE442A">
            <w:pPr>
              <w:spacing w:line="240" w:lineRule="auto"/>
              <w:jc w:val="center"/>
              <w:cnfStyle w:val="000000000000" w:firstRow="0" w:lastRow="0" w:firstColumn="0" w:lastColumn="0" w:oddVBand="0" w:evenVBand="0" w:oddHBand="0" w:evenHBand="0" w:firstRowFirstColumn="0" w:firstRowLastColumn="0" w:lastRowFirstColumn="0" w:lastRowLastColumn="0"/>
            </w:pPr>
            <w:r>
              <w:t>Usta Öğretici</w:t>
            </w:r>
          </w:p>
        </w:tc>
      </w:tr>
      <w:tr w:rsidR="00AE442A"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736577" w:rsidP="001D5EEA">
            <w:pPr>
              <w:spacing w:line="240" w:lineRule="auto"/>
              <w:rPr>
                <w:sz w:val="20"/>
              </w:rPr>
            </w:pPr>
            <w:r>
              <w:rPr>
                <w:sz w:val="20"/>
              </w:rPr>
              <w:t>M. Kerim ÇALIŞKAN</w:t>
            </w:r>
          </w:p>
        </w:tc>
        <w:tc>
          <w:tcPr>
            <w:tcW w:w="2126" w:type="dxa"/>
            <w:vAlign w:val="center"/>
          </w:tcPr>
          <w:p w:rsidR="001D5EEA" w:rsidRPr="001D5EEA" w:rsidRDefault="00736577" w:rsidP="00AE442A">
            <w:pPr>
              <w:spacing w:line="240" w:lineRule="auto"/>
              <w:jc w:val="center"/>
              <w:cnfStyle w:val="000000100000" w:firstRow="0" w:lastRow="0" w:firstColumn="0" w:lastColumn="0" w:oddVBand="0" w:evenVBand="0" w:oddHBand="1" w:evenHBand="0" w:firstRowFirstColumn="0" w:firstRowLastColumn="0" w:lastRowFirstColumn="0" w:lastRowLastColumn="0"/>
            </w:pPr>
            <w:r>
              <w:t>Müdür Yardımcısı</w:t>
            </w:r>
          </w:p>
        </w:tc>
        <w:tc>
          <w:tcPr>
            <w:tcW w:w="4252" w:type="dxa"/>
            <w:vAlign w:val="center"/>
          </w:tcPr>
          <w:p w:rsidR="001D5EEA" w:rsidRPr="001D5EEA" w:rsidRDefault="00C47AD8" w:rsidP="001D5EEA">
            <w:pPr>
              <w:spacing w:line="240" w:lineRule="auto"/>
              <w:cnfStyle w:val="000000100000" w:firstRow="0" w:lastRow="0" w:firstColumn="0" w:lastColumn="0" w:oddVBand="0" w:evenVBand="0" w:oddHBand="1" w:evenHBand="0" w:firstRowFirstColumn="0" w:firstRowLastColumn="0" w:lastRowFirstColumn="0" w:lastRowLastColumn="0"/>
            </w:pPr>
            <w:proofErr w:type="spellStart"/>
            <w:r>
              <w:t>Münüre</w:t>
            </w:r>
            <w:proofErr w:type="spellEnd"/>
            <w:r>
              <w:t xml:space="preserve"> KURT</w:t>
            </w:r>
          </w:p>
        </w:tc>
        <w:tc>
          <w:tcPr>
            <w:tcW w:w="2410" w:type="dxa"/>
            <w:vAlign w:val="center"/>
          </w:tcPr>
          <w:p w:rsidR="001D5EEA" w:rsidRPr="001D5EEA" w:rsidRDefault="00412E53" w:rsidP="00AE442A">
            <w:pPr>
              <w:spacing w:line="240" w:lineRule="auto"/>
              <w:jc w:val="center"/>
              <w:cnfStyle w:val="000000100000" w:firstRow="0" w:lastRow="0" w:firstColumn="0" w:lastColumn="0" w:oddVBand="0" w:evenVBand="0" w:oddHBand="1" w:evenHBand="0" w:firstRowFirstColumn="0" w:firstRowLastColumn="0" w:lastRowFirstColumn="0" w:lastRowLastColumn="0"/>
            </w:pPr>
            <w:r>
              <w:t>Usta Öğretici</w:t>
            </w:r>
          </w:p>
        </w:tc>
      </w:tr>
      <w:tr w:rsidR="001D5EEA" w:rsidRPr="001D5EEA"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412E53" w:rsidP="001D5EEA">
            <w:pPr>
              <w:spacing w:line="240" w:lineRule="auto"/>
              <w:rPr>
                <w:sz w:val="20"/>
              </w:rPr>
            </w:pPr>
            <w:r>
              <w:rPr>
                <w:sz w:val="20"/>
              </w:rPr>
              <w:t>Seray ERDOĞAN</w:t>
            </w:r>
          </w:p>
        </w:tc>
        <w:tc>
          <w:tcPr>
            <w:tcW w:w="2126" w:type="dxa"/>
            <w:vAlign w:val="center"/>
          </w:tcPr>
          <w:p w:rsidR="001D5EEA" w:rsidRPr="001D5EEA" w:rsidRDefault="00412E53" w:rsidP="00AE442A">
            <w:pPr>
              <w:spacing w:line="240" w:lineRule="auto"/>
              <w:jc w:val="center"/>
              <w:cnfStyle w:val="000000000000" w:firstRow="0" w:lastRow="0" w:firstColumn="0" w:lastColumn="0" w:oddVBand="0" w:evenVBand="0" w:oddHBand="0" w:evenHBand="0" w:firstRowFirstColumn="0" w:firstRowLastColumn="0" w:lastRowFirstColumn="0" w:lastRowLastColumn="0"/>
            </w:pPr>
            <w:r>
              <w:t>Öğretmen</w:t>
            </w:r>
          </w:p>
        </w:tc>
        <w:tc>
          <w:tcPr>
            <w:tcW w:w="4252" w:type="dxa"/>
            <w:vAlign w:val="center"/>
          </w:tcPr>
          <w:p w:rsidR="001D5EEA" w:rsidRPr="001D5EEA" w:rsidRDefault="00736577" w:rsidP="001D5EEA">
            <w:pPr>
              <w:spacing w:line="240" w:lineRule="auto"/>
              <w:cnfStyle w:val="000000000000" w:firstRow="0" w:lastRow="0" w:firstColumn="0" w:lastColumn="0" w:oddVBand="0" w:evenVBand="0" w:oddHBand="0" w:evenHBand="0" w:firstRowFirstColumn="0" w:firstRowLastColumn="0" w:lastRowFirstColumn="0" w:lastRowLastColumn="0"/>
            </w:pPr>
            <w:r>
              <w:t>Pınar TİNGAZ</w:t>
            </w:r>
          </w:p>
        </w:tc>
        <w:tc>
          <w:tcPr>
            <w:tcW w:w="2410" w:type="dxa"/>
            <w:vAlign w:val="center"/>
          </w:tcPr>
          <w:p w:rsidR="001D5EEA" w:rsidRPr="001D5EEA" w:rsidRDefault="00736577" w:rsidP="00AE442A">
            <w:pPr>
              <w:jc w:val="center"/>
              <w:cnfStyle w:val="000000000000" w:firstRow="0" w:lastRow="0" w:firstColumn="0" w:lastColumn="0" w:oddVBand="0" w:evenVBand="0" w:oddHBand="0" w:evenHBand="0" w:firstRowFirstColumn="0" w:firstRowLastColumn="0" w:lastRowFirstColumn="0" w:lastRowLastColumn="0"/>
            </w:pPr>
            <w:r>
              <w:t>Öğretmen</w:t>
            </w:r>
          </w:p>
        </w:tc>
      </w:tr>
      <w:tr w:rsidR="00AE442A"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412E53" w:rsidP="001D5EEA">
            <w:pPr>
              <w:spacing w:line="240" w:lineRule="auto"/>
              <w:rPr>
                <w:sz w:val="20"/>
              </w:rPr>
            </w:pPr>
            <w:r>
              <w:rPr>
                <w:sz w:val="20"/>
              </w:rPr>
              <w:t>Sevim ÇEVİK</w:t>
            </w:r>
          </w:p>
        </w:tc>
        <w:tc>
          <w:tcPr>
            <w:tcW w:w="2126" w:type="dxa"/>
            <w:vAlign w:val="center"/>
          </w:tcPr>
          <w:p w:rsidR="001D5EEA" w:rsidRPr="001D5EEA" w:rsidRDefault="00412E53" w:rsidP="00AE442A">
            <w:pPr>
              <w:spacing w:line="240" w:lineRule="auto"/>
              <w:jc w:val="center"/>
              <w:cnfStyle w:val="000000100000" w:firstRow="0" w:lastRow="0" w:firstColumn="0" w:lastColumn="0" w:oddVBand="0" w:evenVBand="0" w:oddHBand="1" w:evenHBand="0" w:firstRowFirstColumn="0" w:firstRowLastColumn="0" w:lastRowFirstColumn="0" w:lastRowLastColumn="0"/>
            </w:pPr>
            <w:r>
              <w:t>Öğretmen</w:t>
            </w:r>
          </w:p>
        </w:tc>
        <w:tc>
          <w:tcPr>
            <w:tcW w:w="4252" w:type="dxa"/>
            <w:vAlign w:val="center"/>
          </w:tcPr>
          <w:p w:rsidR="001D5EEA" w:rsidRPr="001D5EEA" w:rsidRDefault="00736577" w:rsidP="001D5EEA">
            <w:pPr>
              <w:spacing w:line="240" w:lineRule="auto"/>
              <w:cnfStyle w:val="000000100000" w:firstRow="0" w:lastRow="0" w:firstColumn="0" w:lastColumn="0" w:oddVBand="0" w:evenVBand="0" w:oddHBand="1" w:evenHBand="0" w:firstRowFirstColumn="0" w:firstRowLastColumn="0" w:lastRowFirstColumn="0" w:lastRowLastColumn="0"/>
            </w:pPr>
            <w:r>
              <w:t>Fatma CİNER</w:t>
            </w:r>
          </w:p>
        </w:tc>
        <w:tc>
          <w:tcPr>
            <w:tcW w:w="2410" w:type="dxa"/>
            <w:vAlign w:val="center"/>
          </w:tcPr>
          <w:p w:rsidR="001D5EEA" w:rsidRPr="001D5EEA" w:rsidRDefault="00736577" w:rsidP="00412E53">
            <w:pPr>
              <w:jc w:val="center"/>
              <w:cnfStyle w:val="000000100000" w:firstRow="0" w:lastRow="0" w:firstColumn="0" w:lastColumn="0" w:oddVBand="0" w:evenVBand="0" w:oddHBand="1" w:evenHBand="0" w:firstRowFirstColumn="0" w:firstRowLastColumn="0" w:lastRowFirstColumn="0" w:lastRowLastColumn="0"/>
            </w:pPr>
            <w:r>
              <w:t>Öğretmen</w:t>
            </w:r>
          </w:p>
        </w:tc>
      </w:tr>
      <w:tr w:rsidR="001D5EEA" w:rsidRPr="001D5EEA"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D5EEA" w:rsidP="001D5EEA">
            <w:pPr>
              <w:spacing w:line="240" w:lineRule="auto"/>
              <w:rPr>
                <w:sz w:val="20"/>
              </w:rPr>
            </w:pPr>
          </w:p>
        </w:tc>
        <w:tc>
          <w:tcPr>
            <w:tcW w:w="2126" w:type="dxa"/>
            <w:vAlign w:val="center"/>
          </w:tcPr>
          <w:p w:rsidR="001D5EEA" w:rsidRPr="001D5EEA" w:rsidRDefault="001D5EEA" w:rsidP="00AE442A">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2" w:type="dxa"/>
            <w:vAlign w:val="center"/>
          </w:tcPr>
          <w:p w:rsidR="001D5EEA" w:rsidRPr="001D5EEA" w:rsidRDefault="001D5EEA" w:rsidP="001D5EEA">
            <w:pPr>
              <w:spacing w:line="240" w:lineRule="auto"/>
              <w:cnfStyle w:val="000000000000" w:firstRow="0" w:lastRow="0" w:firstColumn="0" w:lastColumn="0" w:oddVBand="0" w:evenVBand="0" w:oddHBand="0" w:evenHBand="0" w:firstRowFirstColumn="0" w:firstRowLastColumn="0" w:lastRowFirstColumn="0" w:lastRowLastColumn="0"/>
            </w:pPr>
          </w:p>
        </w:tc>
        <w:tc>
          <w:tcPr>
            <w:tcW w:w="2410" w:type="dxa"/>
            <w:vAlign w:val="center"/>
          </w:tcPr>
          <w:p w:rsidR="001D5EEA" w:rsidRPr="001D5EEA" w:rsidRDefault="001D5EEA" w:rsidP="00AE442A">
            <w:pPr>
              <w:jc w:val="center"/>
              <w:cnfStyle w:val="000000000000" w:firstRow="0" w:lastRow="0" w:firstColumn="0" w:lastColumn="0" w:oddVBand="0" w:evenVBand="0" w:oddHBand="0" w:evenHBand="0" w:firstRowFirstColumn="0" w:firstRowLastColumn="0" w:lastRowFirstColumn="0" w:lastRowLastColumn="0"/>
            </w:pP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00454D00" w:rsidRPr="001D5EEA">
        <w:rPr>
          <w:color w:val="FFFFFF" w:themeColor="background1"/>
          <w:sz w:val="96"/>
          <w:szCs w:val="96"/>
        </w:rPr>
        <w:t xml:space="preserve"> </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16" w:name="_Toc535854288"/>
      <w:r w:rsidRPr="00B908D9">
        <w:rPr>
          <w:rFonts w:eastAsia="SimSun"/>
          <w:b/>
          <w:color w:val="C45911" w:themeColor="accent2" w:themeShade="BF"/>
          <w:sz w:val="28"/>
          <w:szCs w:val="24"/>
        </w:rPr>
        <w:lastRenderedPageBreak/>
        <w:t>DURUM ANALİZİ</w:t>
      </w:r>
      <w:bookmarkEnd w:id="16"/>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17"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7"/>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8" w:name="_Toc534829217"/>
      <w:bookmarkStart w:id="19" w:name="_Toc535854290"/>
      <w:r w:rsidRPr="00454D00">
        <w:rPr>
          <w:rFonts w:eastAsia="SimSun"/>
          <w:b/>
          <w:color w:val="C45911" w:themeColor="accent2" w:themeShade="BF"/>
          <w:sz w:val="28"/>
          <w:szCs w:val="40"/>
        </w:rPr>
        <w:t>Okulun Kısa Tanıtımı</w:t>
      </w:r>
      <w:bookmarkEnd w:id="18"/>
      <w:r w:rsidRPr="00454D00">
        <w:rPr>
          <w:rFonts w:eastAsia="SimSun"/>
          <w:b/>
          <w:color w:val="C45911" w:themeColor="accent2" w:themeShade="BF"/>
          <w:sz w:val="28"/>
          <w:szCs w:val="40"/>
        </w:rPr>
        <w:t xml:space="preserve"> </w:t>
      </w:r>
      <w:bookmarkEnd w:id="19"/>
    </w:p>
    <w:p w:rsidR="00454D00" w:rsidRDefault="00454D00" w:rsidP="00412E53">
      <w:pPr>
        <w:keepNext/>
        <w:keepLines/>
        <w:tabs>
          <w:tab w:val="left" w:pos="899"/>
        </w:tabs>
        <w:spacing w:after="0" w:line="360" w:lineRule="auto"/>
        <w:jc w:val="both"/>
        <w:outlineLvl w:val="0"/>
        <w:rPr>
          <w:rFonts w:eastAsia="SimSun"/>
          <w:b/>
          <w:color w:val="000000" w:themeColor="text1"/>
          <w:sz w:val="28"/>
          <w:szCs w:val="40"/>
        </w:rPr>
      </w:pPr>
    </w:p>
    <w:p w:rsidR="00454D00" w:rsidRPr="000925D8" w:rsidRDefault="00540F98" w:rsidP="000925D8">
      <w:pPr>
        <w:ind w:firstLine="708"/>
        <w:rPr>
          <w:rFonts w:ascii="Times New Roman" w:hAnsi="Times New Roman"/>
          <w:szCs w:val="24"/>
        </w:rPr>
      </w:pPr>
      <w:r>
        <w:rPr>
          <w:rFonts w:ascii="Times New Roman" w:hAnsi="Times New Roman"/>
          <w:szCs w:val="24"/>
        </w:rPr>
        <w:t xml:space="preserve">Seyitgazi çok eski bir yerleşim merkezidir. İl yerleşmelerin M.Ö. 4 bin yılına kadar uzandığı bölge halen başta </w:t>
      </w:r>
      <w:proofErr w:type="spellStart"/>
      <w:r>
        <w:rPr>
          <w:rFonts w:ascii="Times New Roman" w:hAnsi="Times New Roman"/>
          <w:szCs w:val="24"/>
        </w:rPr>
        <w:t>Frigya</w:t>
      </w:r>
      <w:proofErr w:type="spellEnd"/>
      <w:r>
        <w:rPr>
          <w:rFonts w:ascii="Times New Roman" w:hAnsi="Times New Roman"/>
          <w:szCs w:val="24"/>
        </w:rPr>
        <w:t xml:space="preserve"> uygarlığı olmak üzere İlkçağ Anadolu Uygarlıklarından önemli izler taşımaktadır. Seyitgazi </w:t>
      </w:r>
      <w:proofErr w:type="spellStart"/>
      <w:r>
        <w:rPr>
          <w:rFonts w:ascii="Times New Roman" w:hAnsi="Times New Roman"/>
          <w:szCs w:val="24"/>
        </w:rPr>
        <w:t>Nacolea</w:t>
      </w:r>
      <w:proofErr w:type="spellEnd"/>
      <w:r>
        <w:rPr>
          <w:rFonts w:ascii="Times New Roman" w:hAnsi="Times New Roman"/>
          <w:szCs w:val="24"/>
        </w:rPr>
        <w:t xml:space="preserve"> adı ile Roma Bizans döneminde önemli bir stratejik merkez haline gelmiştir ve bir dönem </w:t>
      </w:r>
      <w:proofErr w:type="gramStart"/>
      <w:r>
        <w:rPr>
          <w:rFonts w:ascii="Times New Roman" w:hAnsi="Times New Roman"/>
          <w:szCs w:val="24"/>
        </w:rPr>
        <w:t>metro</w:t>
      </w:r>
      <w:proofErr w:type="gramEnd"/>
      <w:r>
        <w:rPr>
          <w:rFonts w:ascii="Times New Roman" w:hAnsi="Times New Roman"/>
          <w:szCs w:val="24"/>
        </w:rPr>
        <w:t xml:space="preserve"> polis büyükşehir unvanı almıştır. Şehir 1083-1084 tarihinde Selçuklu boyları tarafından fethedilmiştir. 1207-1208 yıllarında Seyit Battal Gazi’ </w:t>
      </w:r>
      <w:proofErr w:type="spellStart"/>
      <w:r>
        <w:rPr>
          <w:rFonts w:ascii="Times New Roman" w:hAnsi="Times New Roman"/>
          <w:szCs w:val="24"/>
        </w:rPr>
        <w:t>nin</w:t>
      </w:r>
      <w:proofErr w:type="spellEnd"/>
      <w:r>
        <w:rPr>
          <w:rFonts w:ascii="Times New Roman" w:hAnsi="Times New Roman"/>
          <w:szCs w:val="24"/>
        </w:rPr>
        <w:t xml:space="preserve"> türbesinin yapılmasından sona şehir Seyitgazi olarak anılmaya başlanmıştır. Şehrin Osmanlı döneminde önemi daha da artarak İstanbul-Bağdat-Hicaz yolu üzerindeki başlıca konaklama yerlerinden biri olmuş ancak yavaş yavaş eski önemini kaybetmiştir. Şehirde çok sayıda özellikle </w:t>
      </w:r>
      <w:proofErr w:type="spellStart"/>
      <w:r>
        <w:rPr>
          <w:rFonts w:ascii="Times New Roman" w:hAnsi="Times New Roman"/>
          <w:szCs w:val="24"/>
        </w:rPr>
        <w:t>Frig</w:t>
      </w:r>
      <w:proofErr w:type="spellEnd"/>
      <w:r>
        <w:rPr>
          <w:rFonts w:ascii="Times New Roman" w:hAnsi="Times New Roman"/>
          <w:szCs w:val="24"/>
        </w:rPr>
        <w:t xml:space="preserve"> döneminden kalma tarihi eser mevcuttur. </w:t>
      </w:r>
      <w:r w:rsidR="000925D8">
        <w:rPr>
          <w:rFonts w:ascii="Times New Roman" w:hAnsi="Times New Roman"/>
          <w:szCs w:val="24"/>
        </w:rPr>
        <w:t>Kurumumuzun tarihi Seyitgazi il</w:t>
      </w:r>
      <w:r w:rsidR="004D217D">
        <w:rPr>
          <w:rFonts w:ascii="Times New Roman" w:hAnsi="Times New Roman"/>
          <w:szCs w:val="24"/>
        </w:rPr>
        <w:t>çesinde yaşayanların</w:t>
      </w:r>
      <w:r w:rsidR="000925D8">
        <w:rPr>
          <w:rFonts w:ascii="Times New Roman" w:hAnsi="Times New Roman"/>
          <w:szCs w:val="24"/>
        </w:rPr>
        <w:t xml:space="preserve"> verdiği bilgiye göre 1955’li yıllara kadar gitmektedir.</w:t>
      </w:r>
      <w:r w:rsidR="009C7464">
        <w:rPr>
          <w:rFonts w:ascii="Times New Roman" w:hAnsi="Times New Roman"/>
          <w:szCs w:val="24"/>
        </w:rPr>
        <w:t xml:space="preserve"> Yeni binamız 201</w:t>
      </w:r>
      <w:r w:rsidR="001F58BF">
        <w:rPr>
          <w:rFonts w:ascii="Times New Roman" w:hAnsi="Times New Roman"/>
          <w:szCs w:val="24"/>
        </w:rPr>
        <w:t>6 yılında hizmete girmiş olup 14</w:t>
      </w:r>
      <w:r w:rsidR="009C7464">
        <w:rPr>
          <w:rFonts w:ascii="Times New Roman" w:hAnsi="Times New Roman"/>
          <w:szCs w:val="24"/>
        </w:rPr>
        <w:t xml:space="preserve"> derslikli bir binadır. Hali hazırda </w:t>
      </w:r>
      <w:r w:rsidR="006118E6">
        <w:rPr>
          <w:rFonts w:ascii="Times New Roman" w:hAnsi="Times New Roman"/>
          <w:szCs w:val="24"/>
        </w:rPr>
        <w:t xml:space="preserve">merkezde ve diğer mahallelerimizde </w:t>
      </w:r>
      <w:r w:rsidR="001F58BF">
        <w:rPr>
          <w:rFonts w:ascii="Times New Roman" w:hAnsi="Times New Roman"/>
          <w:szCs w:val="24"/>
        </w:rPr>
        <w:t>17</w:t>
      </w:r>
      <w:r w:rsidR="009C7464">
        <w:rPr>
          <w:rFonts w:ascii="Times New Roman" w:hAnsi="Times New Roman"/>
          <w:szCs w:val="24"/>
        </w:rPr>
        <w:t xml:space="preserve"> kurs devam etmekte olup el sanatları kursları </w:t>
      </w:r>
      <w:r w:rsidR="001F58BF">
        <w:rPr>
          <w:rFonts w:ascii="Times New Roman" w:hAnsi="Times New Roman"/>
          <w:szCs w:val="24"/>
        </w:rPr>
        <w:t xml:space="preserve">ve meslek edindirme </w:t>
      </w:r>
      <w:r w:rsidR="009C7464">
        <w:rPr>
          <w:rFonts w:ascii="Times New Roman" w:hAnsi="Times New Roman"/>
          <w:szCs w:val="24"/>
        </w:rPr>
        <w:t>gibi kurslarla Seyitgazi halkına hizmet vermektedir.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0925D8" w:rsidRDefault="000925D8"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0" w:name="_Toc534829218"/>
      <w:bookmarkStart w:id="21"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20"/>
      <w:bookmarkEnd w:id="21"/>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22" w:name="_Toc535854292"/>
      <w:r w:rsidRPr="00454D00">
        <w:rPr>
          <w:rFonts w:ascii="Book Antiqua" w:eastAsia="SimSun" w:hAnsi="Book Antiqua" w:cs="Times New Roman"/>
          <w:b/>
          <w:color w:val="C45911" w:themeColor="accent2" w:themeShade="BF"/>
          <w:sz w:val="28"/>
          <w:szCs w:val="40"/>
        </w:rPr>
        <w:t>Okul Künyesi</w:t>
      </w:r>
      <w:bookmarkEnd w:id="22"/>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23" w:name="_Toc535854436"/>
      <w:r w:rsidRPr="00454D00">
        <w:rPr>
          <w:b/>
          <w:i w:val="0"/>
          <w:sz w:val="22"/>
        </w:rPr>
        <w:t xml:space="preserve">Tablo </w:t>
      </w:r>
      <w:r w:rsidRPr="00454D00">
        <w:rPr>
          <w:b/>
          <w:i w:val="0"/>
          <w:sz w:val="22"/>
        </w:rPr>
        <w:fldChar w:fldCharType="begin"/>
      </w:r>
      <w:r w:rsidRPr="00454D00">
        <w:rPr>
          <w:b/>
          <w:i w:val="0"/>
          <w:sz w:val="22"/>
        </w:rPr>
        <w:instrText xml:space="preserve"> SEQ Tablo \* ARABIC </w:instrText>
      </w:r>
      <w:r w:rsidRPr="00454D00">
        <w:rPr>
          <w:b/>
          <w:i w:val="0"/>
          <w:sz w:val="22"/>
        </w:rPr>
        <w:fldChar w:fldCharType="separate"/>
      </w:r>
      <w:r w:rsidR="00A4361F">
        <w:rPr>
          <w:b/>
          <w:i w:val="0"/>
          <w:noProof/>
          <w:sz w:val="22"/>
        </w:rPr>
        <w:t>2</w:t>
      </w:r>
      <w:r w:rsidRPr="00454D00">
        <w:rPr>
          <w:b/>
          <w:i w:val="0"/>
          <w:sz w:val="22"/>
        </w:rPr>
        <w:fldChar w:fldCharType="end"/>
      </w:r>
      <w:r w:rsidRPr="00454D00">
        <w:rPr>
          <w:b/>
          <w:i w:val="0"/>
          <w:sz w:val="22"/>
        </w:rPr>
        <w:t>: Okul Künyesi</w:t>
      </w:r>
      <w:bookmarkEnd w:id="23"/>
    </w:p>
    <w:tbl>
      <w:tblPr>
        <w:tblStyle w:val="GridTable4Accent2"/>
        <w:tblW w:w="4934" w:type="pct"/>
        <w:tblLayout w:type="fixed"/>
        <w:tblLook w:val="04A0" w:firstRow="1" w:lastRow="0" w:firstColumn="1" w:lastColumn="0" w:noHBand="0" w:noVBand="1"/>
      </w:tblPr>
      <w:tblGrid>
        <w:gridCol w:w="1233"/>
        <w:gridCol w:w="768"/>
        <w:gridCol w:w="1210"/>
        <w:gridCol w:w="1274"/>
        <w:gridCol w:w="1056"/>
        <w:gridCol w:w="742"/>
        <w:gridCol w:w="1582"/>
        <w:gridCol w:w="1300"/>
      </w:tblGrid>
      <w:tr w:rsidR="00454D00" w:rsidRPr="00415114"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rsidR="00454D00" w:rsidRPr="00415114" w:rsidRDefault="00454D00" w:rsidP="00454D00">
            <w:pPr>
              <w:rPr>
                <w:sz w:val="20"/>
              </w:rPr>
            </w:pPr>
            <w:r w:rsidRPr="00415114">
              <w:rPr>
                <w:sz w:val="20"/>
              </w:rPr>
              <w:lastRenderedPageBreak/>
              <w:t xml:space="preserve">Adres: </w:t>
            </w:r>
          </w:p>
        </w:tc>
        <w:tc>
          <w:tcPr>
            <w:tcW w:w="1774" w:type="pct"/>
            <w:gridSpan w:val="3"/>
          </w:tcPr>
          <w:p w:rsidR="00454D00" w:rsidRPr="00415114" w:rsidRDefault="000925D8" w:rsidP="00454D0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Yunus Mah. Güngör </w:t>
            </w:r>
            <w:proofErr w:type="spellStart"/>
            <w:r>
              <w:rPr>
                <w:sz w:val="20"/>
              </w:rPr>
              <w:t>Sk</w:t>
            </w:r>
            <w:proofErr w:type="spellEnd"/>
            <w:r>
              <w:rPr>
                <w:sz w:val="20"/>
              </w:rPr>
              <w:t>. No:2</w:t>
            </w:r>
          </w:p>
        </w:tc>
        <w:tc>
          <w:tcPr>
            <w:tcW w:w="981" w:type="pct"/>
            <w:gridSpan w:val="2"/>
            <w:noWrap/>
            <w:hideMark/>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B908D9">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0925D8" w:rsidP="00454D00">
            <w:pPr>
              <w:cnfStyle w:val="000000000000" w:firstRow="0" w:lastRow="0" w:firstColumn="0" w:lastColumn="0" w:oddVBand="0" w:evenVBand="0" w:oddHBand="0" w:evenHBand="0" w:firstRowFirstColumn="0" w:firstRowLastColumn="0" w:lastRowFirstColumn="0" w:lastRowLastColumn="0"/>
              <w:rPr>
                <w:sz w:val="20"/>
              </w:rPr>
            </w:pPr>
            <w:r>
              <w:rPr>
                <w:sz w:val="20"/>
              </w:rPr>
              <w:t>0222 671 30 25</w:t>
            </w:r>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tcPr>
          <w:p w:rsidR="00454D00" w:rsidRPr="00415114" w:rsidRDefault="004409CC" w:rsidP="00454D00">
            <w:pPr>
              <w:cnfStyle w:val="000000000000" w:firstRow="0" w:lastRow="0" w:firstColumn="0" w:lastColumn="0" w:oddVBand="0" w:evenVBand="0" w:oddHBand="0" w:evenHBand="0" w:firstRowFirstColumn="0" w:firstRowLastColumn="0" w:lastRowFirstColumn="0" w:lastRowLastColumn="0"/>
              <w:rPr>
                <w:sz w:val="20"/>
              </w:rPr>
            </w:pPr>
            <w:r>
              <w:rPr>
                <w:sz w:val="20"/>
              </w:rPr>
              <w:t>0</w:t>
            </w:r>
            <w:r w:rsidR="004C1236">
              <w:rPr>
                <w:sz w:val="20"/>
              </w:rPr>
              <w:t>2226712357</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415114" w:rsidRDefault="000925D8" w:rsidP="00454D00">
            <w:pPr>
              <w:cnfStyle w:val="000000100000" w:firstRow="0" w:lastRow="0" w:firstColumn="0" w:lastColumn="0" w:oddVBand="0" w:evenVBand="0" w:oddHBand="1" w:evenHBand="0" w:firstRowFirstColumn="0" w:firstRowLastColumn="0" w:lastRowFirstColumn="0" w:lastRowLastColumn="0"/>
              <w:rPr>
                <w:b/>
                <w:sz w:val="20"/>
              </w:rPr>
            </w:pPr>
            <w:r w:rsidRPr="000925D8">
              <w:rPr>
                <w:b/>
                <w:sz w:val="20"/>
              </w:rPr>
              <w:t xml:space="preserve">149039@meb.k12.tr        </w:t>
            </w:r>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B908D9">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0925D8" w:rsidP="00454D00">
            <w:pPr>
              <w:cnfStyle w:val="000000000000" w:firstRow="0" w:lastRow="0" w:firstColumn="0" w:lastColumn="0" w:oddVBand="0" w:evenVBand="0" w:oddHBand="0" w:evenHBand="0" w:firstRowFirstColumn="0" w:firstRowLastColumn="0" w:lastRowFirstColumn="0" w:lastRowLastColumn="0"/>
              <w:rPr>
                <w:b/>
                <w:sz w:val="20"/>
              </w:rPr>
            </w:pPr>
            <w:r>
              <w:rPr>
                <w:b/>
                <w:sz w:val="20"/>
              </w:rPr>
              <w:t>149039</w:t>
            </w:r>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tcPr>
          <w:p w:rsidR="00454D00" w:rsidRPr="00415114" w:rsidRDefault="000925D8" w:rsidP="00454D00">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Tam Gün </w:t>
            </w:r>
            <w:r w:rsidR="00454D00" w:rsidRPr="00415114">
              <w:rPr>
                <w:sz w:val="20"/>
              </w:rPr>
              <w:t>(Tam Gün/İkili Eğitim)</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Pr="00415114">
              <w:rPr>
                <w:sz w:val="20"/>
              </w:rPr>
              <w:t xml:space="preserve"> </w:t>
            </w:r>
            <w:r w:rsidR="000925D8">
              <w:rPr>
                <w:sz w:val="20"/>
              </w:rPr>
              <w:t xml:space="preserve"> </w:t>
            </w:r>
            <w:r w:rsidR="004409CC">
              <w:rPr>
                <w:sz w:val="20"/>
              </w:rPr>
              <w:t>29.10.</w:t>
            </w:r>
            <w:r w:rsidR="000925D8">
              <w:rPr>
                <w:sz w:val="20"/>
              </w:rPr>
              <w:t>2016</w:t>
            </w:r>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Sayısı </w:t>
            </w:r>
            <w:r w:rsidRPr="00415114">
              <w:rPr>
                <w:b/>
                <w:sz w:val="20"/>
                <w:highlight w:val="yellow"/>
              </w:rPr>
              <w:t>*</w:t>
            </w:r>
          </w:p>
        </w:tc>
        <w:tc>
          <w:tcPr>
            <w:tcW w:w="1572"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576" w:type="pct"/>
            <w:vMerge w:val="restart"/>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tcPr>
          <w:p w:rsidR="00454D00" w:rsidRPr="00415114" w:rsidRDefault="00736577" w:rsidP="00454D00">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576" w:type="pct"/>
            <w:vMerge/>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tcPr>
          <w:p w:rsidR="00454D00" w:rsidRPr="00415114" w:rsidRDefault="00736577" w:rsidP="00454D00">
            <w:pPr>
              <w:cnfStyle w:val="000000100000" w:firstRow="0" w:lastRow="0" w:firstColumn="0" w:lastColumn="0" w:oddVBand="0" w:evenVBand="0" w:oddHBand="1" w:evenHBand="0" w:firstRowFirstColumn="0" w:firstRowLastColumn="0" w:lastRowFirstColumn="0" w:lastRowLastColumn="0"/>
              <w:rPr>
                <w:sz w:val="20"/>
              </w:rPr>
            </w:pPr>
            <w:r>
              <w:rPr>
                <w:sz w:val="20"/>
              </w:rPr>
              <w:t>4</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576" w:type="pct"/>
            <w:vMerge/>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tcPr>
          <w:p w:rsidR="00454D00" w:rsidRPr="00415114" w:rsidRDefault="00736577" w:rsidP="00454D00">
            <w:pPr>
              <w:cnfStyle w:val="000000000000" w:firstRow="0" w:lastRow="0" w:firstColumn="0" w:lastColumn="0" w:oddVBand="0" w:evenVBand="0" w:oddHBand="0" w:evenHBand="0" w:firstRowFirstColumn="0" w:firstRowLastColumn="0" w:lastRowFirstColumn="0" w:lastRowLastColumn="0"/>
              <w:rPr>
                <w:sz w:val="20"/>
              </w:rPr>
            </w:pPr>
            <w:r>
              <w:rPr>
                <w:sz w:val="20"/>
              </w:rPr>
              <w:t>8</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p>
        </w:tc>
        <w:tc>
          <w:tcPr>
            <w:tcW w:w="1844"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p>
        </w:tc>
        <w:tc>
          <w:tcPr>
            <w:tcW w:w="1844" w:type="pct"/>
            <w:gridSpan w:val="3"/>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Öğrenci Başına Düşen Toplam Gider Miktarı</w:t>
            </w:r>
            <w:r w:rsidRPr="00415114">
              <w:rPr>
                <w:sz w:val="20"/>
                <w:highlight w:val="yellow"/>
              </w:rPr>
              <w:t>*</w:t>
            </w:r>
          </w:p>
        </w:tc>
        <w:tc>
          <w:tcPr>
            <w:tcW w:w="69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1844"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24" w:name="_Toc534829220"/>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25" w:name="_Toc535854293"/>
      <w:r w:rsidRPr="00B908D9">
        <w:rPr>
          <w:rFonts w:ascii="Book Antiqua" w:eastAsia="SimSun" w:hAnsi="Book Antiqua" w:cs="Times New Roman"/>
          <w:b/>
          <w:color w:val="C45911" w:themeColor="accent2" w:themeShade="BF"/>
          <w:sz w:val="28"/>
          <w:szCs w:val="40"/>
        </w:rPr>
        <w:t>Çalışan Bilgileri</w:t>
      </w:r>
      <w:bookmarkEnd w:id="24"/>
      <w:bookmarkEnd w:id="25"/>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26" w:name="_Toc535854437"/>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A4361F">
        <w:rPr>
          <w:b/>
          <w:i w:val="0"/>
          <w:noProof/>
          <w:sz w:val="22"/>
        </w:rPr>
        <w:t>3</w:t>
      </w:r>
      <w:r w:rsidRPr="00B908D9">
        <w:rPr>
          <w:b/>
          <w:i w:val="0"/>
          <w:sz w:val="22"/>
        </w:rPr>
        <w:fldChar w:fldCharType="end"/>
      </w:r>
      <w:r w:rsidRPr="00B908D9">
        <w:rPr>
          <w:b/>
          <w:i w:val="0"/>
          <w:sz w:val="22"/>
        </w:rPr>
        <w:t>: Çalışan Bilgileri Tablosu</w:t>
      </w:r>
      <w:bookmarkEnd w:id="26"/>
    </w:p>
    <w:tbl>
      <w:tblPr>
        <w:tblStyle w:val="GridTable4Accent2"/>
        <w:tblW w:w="0" w:type="auto"/>
        <w:tblLook w:val="04A0" w:firstRow="1" w:lastRow="0" w:firstColumn="1" w:lastColumn="0" w:noHBand="0" w:noVBand="1"/>
      </w:tblPr>
      <w:tblGrid>
        <w:gridCol w:w="4443"/>
        <w:gridCol w:w="1596"/>
        <w:gridCol w:w="1602"/>
        <w:gridCol w:w="1647"/>
      </w:tblGrid>
      <w:tr w:rsidR="00B908D9" w:rsidRPr="00B908D9"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736577" w:rsidP="00B908D9">
            <w:pPr>
              <w:cnfStyle w:val="000000100000" w:firstRow="0" w:lastRow="0" w:firstColumn="0" w:lastColumn="0" w:oddVBand="0" w:evenVBand="0" w:oddHBand="1" w:evenHBand="0" w:firstRowFirstColumn="0" w:firstRowLastColumn="0" w:lastRowFirstColumn="0" w:lastRowLastColumn="0"/>
              <w:rPr>
                <w:b/>
              </w:rPr>
            </w:pPr>
            <w:r>
              <w:rPr>
                <w:b/>
              </w:rPr>
              <w:t>2</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736577" w:rsidP="00B908D9">
            <w:pPr>
              <w:cnfStyle w:val="000000100000" w:firstRow="0" w:lastRow="0" w:firstColumn="0" w:lastColumn="0" w:oddVBand="0" w:evenVBand="0" w:oddHBand="1" w:evenHBand="0" w:firstRowFirstColumn="0" w:firstRowLastColumn="0" w:lastRowFirstColumn="0" w:lastRowLastColumn="0"/>
              <w:rPr>
                <w:b/>
              </w:rPr>
            </w:pPr>
            <w:r>
              <w:rPr>
                <w:b/>
              </w:rPr>
              <w:t>2</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A248D0"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A248D0"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981355" w:rsidP="00B908D9">
            <w:pPr>
              <w:cnfStyle w:val="000000000000" w:firstRow="0" w:lastRow="0" w:firstColumn="0" w:lastColumn="0" w:oddVBand="0" w:evenVBand="0" w:oddHBand="0" w:evenHBand="0" w:firstRowFirstColumn="0" w:firstRowLastColumn="0" w:lastRowFirstColumn="0" w:lastRowLastColumn="0"/>
              <w:rPr>
                <w:b/>
              </w:rPr>
            </w:pPr>
            <w:r>
              <w:rPr>
                <w:b/>
              </w:rPr>
              <w:t>2</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736577" w:rsidP="00B908D9">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B908D9" w:rsidRPr="00B908D9" w:rsidRDefault="00736577" w:rsidP="00B908D9">
            <w:pPr>
              <w:cnfStyle w:val="000000100000" w:firstRow="0" w:lastRow="0" w:firstColumn="0" w:lastColumn="0" w:oddVBand="0" w:evenVBand="0" w:oddHBand="1" w:evenHBand="0" w:firstRowFirstColumn="0" w:firstRowLastColumn="0" w:lastRowFirstColumn="0" w:lastRowLastColumn="0"/>
              <w:rPr>
                <w:b/>
              </w:rPr>
            </w:pPr>
            <w:r>
              <w:rPr>
                <w:b/>
              </w:rPr>
              <w:t>3</w:t>
            </w:r>
          </w:p>
        </w:tc>
        <w:tc>
          <w:tcPr>
            <w:tcW w:w="1768" w:type="dxa"/>
            <w:vAlign w:val="center"/>
          </w:tcPr>
          <w:p w:rsidR="00B908D9" w:rsidRPr="00B908D9" w:rsidRDefault="00736577" w:rsidP="00B908D9">
            <w:pPr>
              <w:cnfStyle w:val="000000100000" w:firstRow="0" w:lastRow="0" w:firstColumn="0" w:lastColumn="0" w:oddVBand="0" w:evenVBand="0" w:oddHBand="1" w:evenHBand="0" w:firstRowFirstColumn="0" w:firstRowLastColumn="0" w:lastRowFirstColumn="0" w:lastRowLastColumn="0"/>
              <w:rPr>
                <w:b/>
              </w:rPr>
            </w:pPr>
            <w:r>
              <w:rPr>
                <w:b/>
              </w:rPr>
              <w:t>4</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1F58BF"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1F58BF" w:rsidP="00B908D9">
            <w:pPr>
              <w:cnfStyle w:val="000000000000" w:firstRow="0" w:lastRow="0" w:firstColumn="0" w:lastColumn="0" w:oddVBand="0" w:evenVBand="0" w:oddHBand="0" w:evenHBand="0" w:firstRowFirstColumn="0" w:firstRowLastColumn="0" w:lastRowFirstColumn="0" w:lastRowLastColumn="0"/>
              <w:rPr>
                <w:b/>
              </w:rPr>
            </w:pPr>
            <w:r>
              <w:rPr>
                <w:b/>
              </w:rPr>
              <w:t>1</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736577" w:rsidP="00B908D9">
            <w:pPr>
              <w:cnfStyle w:val="000000000000" w:firstRow="0" w:lastRow="0" w:firstColumn="0" w:lastColumn="0" w:oddVBand="0" w:evenVBand="0" w:oddHBand="0" w:evenHBand="0" w:firstRowFirstColumn="0" w:firstRowLastColumn="0" w:lastRowFirstColumn="0" w:lastRowLastColumn="0"/>
              <w:rPr>
                <w:b/>
              </w:rPr>
            </w:pPr>
            <w:r>
              <w:rPr>
                <w:b/>
              </w:rPr>
              <w:t>4</w:t>
            </w:r>
            <w:r w:rsidR="00A4361F">
              <w:rPr>
                <w:b/>
              </w:rPr>
              <w:t xml:space="preserve">  “</w:t>
            </w:r>
          </w:p>
        </w:tc>
        <w:tc>
          <w:tcPr>
            <w:tcW w:w="1768" w:type="dxa"/>
            <w:vAlign w:val="center"/>
          </w:tcPr>
          <w:p w:rsidR="00B908D9" w:rsidRPr="00B908D9" w:rsidRDefault="001F58BF" w:rsidP="00B908D9">
            <w:pPr>
              <w:cnfStyle w:val="000000000000" w:firstRow="0" w:lastRow="0" w:firstColumn="0" w:lastColumn="0" w:oddVBand="0" w:evenVBand="0" w:oddHBand="0" w:evenHBand="0" w:firstRowFirstColumn="0" w:firstRowLastColumn="0" w:lastRowFirstColumn="0" w:lastRowLastColumn="0"/>
              <w:rPr>
                <w:b/>
              </w:rPr>
            </w:pPr>
            <w:r>
              <w:rPr>
                <w:b/>
              </w:rPr>
              <w:t>5</w:t>
            </w:r>
          </w:p>
        </w:tc>
        <w:tc>
          <w:tcPr>
            <w:tcW w:w="1768" w:type="dxa"/>
            <w:vAlign w:val="center"/>
          </w:tcPr>
          <w:p w:rsidR="00B908D9" w:rsidRPr="00B908D9" w:rsidRDefault="001F58BF" w:rsidP="00B908D9">
            <w:pPr>
              <w:cnfStyle w:val="000000000000" w:firstRow="0" w:lastRow="0" w:firstColumn="0" w:lastColumn="0" w:oddVBand="0" w:evenVBand="0" w:oddHBand="0" w:evenHBand="0" w:firstRowFirstColumn="0" w:firstRowLastColumn="0" w:lastRowFirstColumn="0" w:lastRowLastColumn="0"/>
              <w:rPr>
                <w:b/>
              </w:rPr>
            </w:pPr>
            <w:r>
              <w:rPr>
                <w:b/>
              </w:rPr>
              <w:t>19</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27"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28" w:name="_Toc535854294"/>
      <w:r w:rsidRPr="00B908D9">
        <w:rPr>
          <w:rFonts w:ascii="Book Antiqua" w:eastAsia="SimSun" w:hAnsi="Book Antiqua" w:cs="Times New Roman"/>
          <w:b/>
          <w:color w:val="C45911" w:themeColor="accent2" w:themeShade="BF"/>
          <w:sz w:val="28"/>
          <w:szCs w:val="40"/>
        </w:rPr>
        <w:t>Okulumuz Bina ve Alanları</w:t>
      </w:r>
      <w:bookmarkEnd w:id="27"/>
      <w:bookmarkEnd w:id="28"/>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29" w:name="_Toc535854438"/>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A4361F">
        <w:rPr>
          <w:b/>
          <w:i w:val="0"/>
          <w:noProof/>
          <w:sz w:val="22"/>
        </w:rPr>
        <w:t>4</w:t>
      </w:r>
      <w:r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9"/>
    </w:p>
    <w:tbl>
      <w:tblPr>
        <w:tblStyle w:val="GridTable4Accent2"/>
        <w:tblW w:w="4723" w:type="pct"/>
        <w:tblLook w:val="04A0" w:firstRow="1" w:lastRow="0" w:firstColumn="1" w:lastColumn="0" w:noHBand="0" w:noVBand="1"/>
      </w:tblPr>
      <w:tblGrid>
        <w:gridCol w:w="4558"/>
        <w:gridCol w:w="1001"/>
        <w:gridCol w:w="1801"/>
        <w:gridCol w:w="683"/>
        <w:gridCol w:w="730"/>
      </w:tblGrid>
      <w:tr w:rsidR="00B908D9" w:rsidRPr="00B908D9" w:rsidTr="00103B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772C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Giriş+3 kat</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17" w:type="pct"/>
            <w:vAlign w:val="center"/>
          </w:tcPr>
          <w:p w:rsidR="00B908D9" w:rsidRPr="00B908D9" w:rsidRDefault="00772C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772C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14</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4C1236"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772C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50</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17" w:type="pct"/>
            <w:vAlign w:val="center"/>
          </w:tcPr>
          <w:p w:rsidR="00B908D9" w:rsidRPr="00B908D9" w:rsidRDefault="004C1236"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772C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12</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17" w:type="pct"/>
            <w:vAlign w:val="center"/>
          </w:tcPr>
          <w:p w:rsidR="00B908D9" w:rsidRPr="00B908D9" w:rsidRDefault="004C1236"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772C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55m2-16m2</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17" w:type="pct"/>
            <w:vAlign w:val="center"/>
          </w:tcPr>
          <w:p w:rsidR="00B908D9" w:rsidRPr="00B908D9" w:rsidRDefault="004C1236"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4C1236"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772C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1890</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4C1236"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772C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1200</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772C1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1890</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772C1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6</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rsidR="00B908D9" w:rsidRDefault="00B908D9" w:rsidP="00B908D9"/>
    <w:p w:rsidR="00103B80" w:rsidRDefault="00103B80" w:rsidP="00103B80">
      <w:pPr>
        <w:pStyle w:val="Balk3"/>
        <w:rPr>
          <w:rFonts w:ascii="Book Antiqua" w:eastAsia="SimSun" w:hAnsi="Book Antiqua" w:cs="Times New Roman"/>
          <w:b/>
          <w:color w:val="C45911" w:themeColor="accent2" w:themeShade="BF"/>
          <w:sz w:val="28"/>
          <w:szCs w:val="40"/>
        </w:rPr>
      </w:pPr>
      <w:bookmarkStart w:id="30"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1" w:name="_Toc535854296"/>
      <w:r w:rsidRPr="00103B80">
        <w:rPr>
          <w:rFonts w:ascii="Book Antiqua" w:eastAsia="SimSun" w:hAnsi="Book Antiqua" w:cs="Times New Roman"/>
          <w:b/>
          <w:color w:val="C45911" w:themeColor="accent2" w:themeShade="BF"/>
          <w:sz w:val="28"/>
          <w:szCs w:val="40"/>
        </w:rPr>
        <w:t>Donanım ve Teknolojik Kaynaklarımız</w:t>
      </w:r>
      <w:bookmarkEnd w:id="30"/>
      <w:bookmarkEnd w:id="31"/>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32" w:name="_Toc535854440"/>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A4361F">
        <w:rPr>
          <w:rFonts w:cs="Calibri"/>
          <w:b/>
          <w:i w:val="0"/>
          <w:noProof/>
          <w:sz w:val="22"/>
          <w:szCs w:val="24"/>
        </w:rPr>
        <w:t>5</w:t>
      </w:r>
      <w:r w:rsidRPr="00103B80">
        <w:rPr>
          <w:rFonts w:cs="Calibri"/>
          <w:b/>
          <w:i w:val="0"/>
          <w:sz w:val="22"/>
          <w:szCs w:val="24"/>
        </w:rPr>
        <w:fldChar w:fldCharType="end"/>
      </w:r>
      <w:r w:rsidRPr="00103B80">
        <w:rPr>
          <w:rFonts w:cs="Calibri"/>
          <w:b/>
          <w:i w:val="0"/>
          <w:sz w:val="22"/>
          <w:szCs w:val="24"/>
        </w:rPr>
        <w:t>: Teknolojik Kaynaklar Tablosu</w:t>
      </w:r>
      <w:bookmarkEnd w:id="32"/>
    </w:p>
    <w:tbl>
      <w:tblPr>
        <w:tblStyle w:val="GridTable4Accent2"/>
        <w:tblW w:w="0" w:type="auto"/>
        <w:tblLook w:val="04A0" w:firstRow="1" w:lastRow="0" w:firstColumn="1" w:lastColumn="0" w:noHBand="0" w:noVBand="1"/>
      </w:tblPr>
      <w:tblGrid>
        <w:gridCol w:w="3256"/>
        <w:gridCol w:w="1448"/>
        <w:gridCol w:w="3135"/>
        <w:gridCol w:w="1449"/>
      </w:tblGrid>
      <w:tr w:rsidR="00103B80" w:rsidRPr="00103B80"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D00BF4" w:rsidP="00103B80">
            <w:pPr>
              <w:cnfStyle w:val="000000100000" w:firstRow="0" w:lastRow="0" w:firstColumn="0" w:lastColumn="0" w:oddVBand="0" w:evenVBand="0" w:oddHBand="1" w:evenHBand="0" w:firstRowFirstColumn="0" w:firstRowLastColumn="0" w:lastRowFirstColumn="0" w:lastRowLastColumn="0"/>
            </w:pPr>
            <w:r>
              <w:t>4</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rsidR="00103B80" w:rsidRPr="00103B80" w:rsidRDefault="00772C19" w:rsidP="00103B80">
            <w:pPr>
              <w:cnfStyle w:val="000000100000" w:firstRow="0" w:lastRow="0" w:firstColumn="0" w:lastColumn="0" w:oddVBand="0" w:evenVBand="0" w:oddHBand="1" w:evenHBand="0" w:firstRowFirstColumn="0" w:firstRowLastColumn="0" w:lastRowFirstColumn="0" w:lastRowLastColumn="0"/>
            </w:pPr>
            <w:r>
              <w:t>2</w:t>
            </w:r>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772C19" w:rsidP="00103B80">
            <w:pPr>
              <w:cnfStyle w:val="000000000000" w:firstRow="0" w:lastRow="0" w:firstColumn="0" w:lastColumn="0" w:oddVBand="0" w:evenVBand="0" w:oddHBand="0" w:evenHBand="0" w:firstRowFirstColumn="0" w:firstRowLastColumn="0" w:lastRowFirstColumn="0" w:lastRowLastColumn="0"/>
            </w:pPr>
            <w:r>
              <w:t>1</w:t>
            </w:r>
          </w:p>
        </w:tc>
        <w:tc>
          <w:tcPr>
            <w:tcW w:w="4667" w:type="dxa"/>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rsidR="00103B80" w:rsidRPr="00103B80" w:rsidRDefault="00772C19" w:rsidP="00103B80">
            <w:pPr>
              <w:cnfStyle w:val="000000000000" w:firstRow="0" w:lastRow="0" w:firstColumn="0" w:lastColumn="0" w:oddVBand="0" w:evenVBand="0" w:oddHBand="0" w:evenHBand="0" w:firstRowFirstColumn="0" w:firstRowLastColumn="0" w:lastRowFirstColumn="0" w:lastRowLastColumn="0"/>
            </w:pPr>
            <w:r>
              <w:t>1</w:t>
            </w: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772C19" w:rsidP="00103B80">
            <w:pPr>
              <w:cnfStyle w:val="000000100000" w:firstRow="0" w:lastRow="0" w:firstColumn="0" w:lastColumn="0" w:oddVBand="0" w:evenVBand="0" w:oddHBand="1" w:evenHBand="0" w:firstRowFirstColumn="0" w:firstRowLastColumn="0" w:lastRowFirstColumn="0" w:lastRowLastColumn="0"/>
            </w:pPr>
            <w:r>
              <w:t>1</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rsidR="00103B80" w:rsidRPr="00103B80" w:rsidRDefault="00772C19" w:rsidP="00103B80">
            <w:pPr>
              <w:cnfStyle w:val="000000100000" w:firstRow="0" w:lastRow="0" w:firstColumn="0" w:lastColumn="0" w:oddVBand="0" w:evenVBand="0" w:oddHBand="1" w:evenHBand="0" w:firstRowFirstColumn="0" w:firstRowLastColumn="0" w:lastRowFirstColumn="0" w:lastRowLastColumn="0"/>
            </w:pPr>
            <w:r>
              <w:t>1</w:t>
            </w:r>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772C19" w:rsidP="00103B80">
            <w:pPr>
              <w:cnfStyle w:val="000000000000" w:firstRow="0" w:lastRow="0" w:firstColumn="0" w:lastColumn="0" w:oddVBand="0" w:evenVBand="0" w:oddHBand="0" w:evenHBand="0" w:firstRowFirstColumn="0" w:firstRowLastColumn="0" w:lastRowFirstColumn="0" w:lastRowLastColumn="0"/>
            </w:pPr>
            <w:r>
              <w:t>0</w:t>
            </w:r>
          </w:p>
        </w:tc>
        <w:tc>
          <w:tcPr>
            <w:tcW w:w="4667"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CA06D6">
              <w:t>Yazıcı Sayısı</w:t>
            </w:r>
          </w:p>
        </w:tc>
        <w:tc>
          <w:tcPr>
            <w:tcW w:w="2329" w:type="dxa"/>
            <w:shd w:val="clear" w:color="auto" w:fill="FFFFFF" w:themeFill="background1"/>
          </w:tcPr>
          <w:p w:rsidR="00103B80" w:rsidRPr="00103B80" w:rsidRDefault="00772C19" w:rsidP="00103B80">
            <w:pPr>
              <w:cnfStyle w:val="000000000000" w:firstRow="0" w:lastRow="0" w:firstColumn="0" w:lastColumn="0" w:oddVBand="0" w:evenVBand="0" w:oddHBand="0" w:evenHBand="0" w:firstRowFirstColumn="0" w:firstRowLastColumn="0" w:lastRowFirstColumn="0" w:lastRowLastColumn="0"/>
            </w:pPr>
            <w:r>
              <w:t>2</w:t>
            </w: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3" w:name="_Toc534829224"/>
      <w:bookmarkStart w:id="34" w:name="_Toc535854297"/>
      <w:r w:rsidRPr="00B02E81">
        <w:rPr>
          <w:rFonts w:ascii="Book Antiqua" w:eastAsia="SimSun" w:hAnsi="Book Antiqua" w:cs="Times New Roman"/>
          <w:b/>
          <w:color w:val="C45911" w:themeColor="accent2" w:themeShade="BF"/>
          <w:sz w:val="28"/>
          <w:szCs w:val="40"/>
        </w:rPr>
        <w:t>Gelir ve Gider Bilgisi</w:t>
      </w:r>
      <w:bookmarkEnd w:id="33"/>
      <w:bookmarkEnd w:id="34"/>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35" w:name="_Toc535854441"/>
      <w:r w:rsidRPr="00B02E81">
        <w:rPr>
          <w:rFonts w:cs="Calibri"/>
          <w:b/>
          <w:i w:val="0"/>
          <w:sz w:val="22"/>
          <w:szCs w:val="24"/>
        </w:rPr>
        <w:t xml:space="preserve">Tablo </w:t>
      </w:r>
      <w:r w:rsidRPr="00B02E81">
        <w:rPr>
          <w:rFonts w:cs="Calibri"/>
          <w:b/>
          <w:i w:val="0"/>
          <w:sz w:val="22"/>
          <w:szCs w:val="24"/>
        </w:rPr>
        <w:fldChar w:fldCharType="begin"/>
      </w:r>
      <w:r w:rsidRPr="00B02E81">
        <w:rPr>
          <w:rFonts w:cs="Calibri"/>
          <w:b/>
          <w:i w:val="0"/>
          <w:sz w:val="22"/>
          <w:szCs w:val="24"/>
        </w:rPr>
        <w:instrText xml:space="preserve"> SEQ Tablo \* ARABIC </w:instrText>
      </w:r>
      <w:r w:rsidRPr="00B02E81">
        <w:rPr>
          <w:rFonts w:cs="Calibri"/>
          <w:b/>
          <w:i w:val="0"/>
          <w:sz w:val="22"/>
          <w:szCs w:val="24"/>
        </w:rPr>
        <w:fldChar w:fldCharType="separate"/>
      </w:r>
      <w:r w:rsidR="00A4361F">
        <w:rPr>
          <w:rFonts w:cs="Calibri"/>
          <w:b/>
          <w:i w:val="0"/>
          <w:noProof/>
          <w:sz w:val="22"/>
          <w:szCs w:val="24"/>
        </w:rPr>
        <w:t>6</w:t>
      </w:r>
      <w:r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5"/>
    </w:p>
    <w:tbl>
      <w:tblPr>
        <w:tblStyle w:val="GridTable4Accent2"/>
        <w:tblW w:w="0" w:type="auto"/>
        <w:tblLook w:val="04A0" w:firstRow="1" w:lastRow="0" w:firstColumn="1" w:lastColumn="0" w:noHBand="0" w:noVBand="1"/>
      </w:tblPr>
      <w:tblGrid>
        <w:gridCol w:w="2357"/>
        <w:gridCol w:w="2357"/>
        <w:gridCol w:w="2357"/>
      </w:tblGrid>
      <w:tr w:rsidR="00FE6D42" w:rsidRPr="00FE6D42"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FE6D42" w:rsidRPr="00FE6D42"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525211">
            <w:pPr>
              <w:jc w:val="center"/>
            </w:pPr>
            <w:r w:rsidRPr="00FE6D42">
              <w:t>2016</w:t>
            </w:r>
          </w:p>
        </w:tc>
        <w:tc>
          <w:tcPr>
            <w:tcW w:w="2357" w:type="dxa"/>
          </w:tcPr>
          <w:p w:rsidR="00FE6D42" w:rsidRPr="00FE6D42" w:rsidRDefault="004C1236" w:rsidP="00FE6D42">
            <w:pPr>
              <w:cnfStyle w:val="000000100000" w:firstRow="0" w:lastRow="0" w:firstColumn="0" w:lastColumn="0" w:oddVBand="0" w:evenVBand="0" w:oddHBand="1" w:evenHBand="0" w:firstRowFirstColumn="0" w:firstRowLastColumn="0" w:lastRowFirstColumn="0" w:lastRowLastColumn="0"/>
            </w:pPr>
            <w:r>
              <w:t>1800</w:t>
            </w:r>
          </w:p>
        </w:tc>
        <w:tc>
          <w:tcPr>
            <w:tcW w:w="2357" w:type="dxa"/>
          </w:tcPr>
          <w:p w:rsidR="00FE6D42" w:rsidRPr="00FE6D42" w:rsidRDefault="004C1236" w:rsidP="00FE6D42">
            <w:pPr>
              <w:cnfStyle w:val="000000100000" w:firstRow="0" w:lastRow="0" w:firstColumn="0" w:lastColumn="0" w:oddVBand="0" w:evenVBand="0" w:oddHBand="1" w:evenHBand="0" w:firstRowFirstColumn="0" w:firstRowLastColumn="0" w:lastRowFirstColumn="0" w:lastRowLastColumn="0"/>
            </w:pPr>
            <w:r>
              <w:t>2000</w:t>
            </w:r>
          </w:p>
        </w:tc>
      </w:tr>
      <w:tr w:rsidR="00FE6D42" w:rsidRPr="00FE6D42" w:rsidTr="00FE6D42">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525211">
            <w:pPr>
              <w:jc w:val="center"/>
            </w:pPr>
            <w:r w:rsidRPr="00FE6D42">
              <w:t>2017</w:t>
            </w:r>
          </w:p>
        </w:tc>
        <w:tc>
          <w:tcPr>
            <w:tcW w:w="2357" w:type="dxa"/>
          </w:tcPr>
          <w:p w:rsidR="00FE6D42" w:rsidRPr="00FE6D42" w:rsidRDefault="004C1236" w:rsidP="00FE6D42">
            <w:pPr>
              <w:cnfStyle w:val="000000000000" w:firstRow="0" w:lastRow="0" w:firstColumn="0" w:lastColumn="0" w:oddVBand="0" w:evenVBand="0" w:oddHBand="0" w:evenHBand="0" w:firstRowFirstColumn="0" w:firstRowLastColumn="0" w:lastRowFirstColumn="0" w:lastRowLastColumn="0"/>
            </w:pPr>
            <w:r>
              <w:t>2300</w:t>
            </w:r>
          </w:p>
        </w:tc>
        <w:tc>
          <w:tcPr>
            <w:tcW w:w="2357" w:type="dxa"/>
          </w:tcPr>
          <w:p w:rsidR="00FE6D42" w:rsidRPr="00FE6D42" w:rsidRDefault="004C1236" w:rsidP="00FE6D42">
            <w:pPr>
              <w:cnfStyle w:val="000000000000" w:firstRow="0" w:lastRow="0" w:firstColumn="0" w:lastColumn="0" w:oddVBand="0" w:evenVBand="0" w:oddHBand="0" w:evenHBand="0" w:firstRowFirstColumn="0" w:firstRowLastColumn="0" w:lastRowFirstColumn="0" w:lastRowLastColumn="0"/>
            </w:pPr>
            <w:r>
              <w:t>2900</w:t>
            </w:r>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36" w:name="_Toc534829225"/>
      <w:bookmarkStart w:id="37" w:name="_Toc535854298"/>
      <w:r w:rsidRPr="00525211">
        <w:rPr>
          <w:rFonts w:ascii="Book Antiqua" w:eastAsia="SimSun" w:hAnsi="Book Antiqua" w:cs="Times New Roman"/>
          <w:b/>
          <w:color w:val="C45911" w:themeColor="accent2" w:themeShade="BF"/>
          <w:sz w:val="28"/>
          <w:szCs w:val="40"/>
        </w:rPr>
        <w:lastRenderedPageBreak/>
        <w:t>Paydaş Analizi</w:t>
      </w:r>
      <w:bookmarkEnd w:id="36"/>
      <w:bookmarkEnd w:id="37"/>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14:anchorId="02DBACCD" wp14:editId="4080E76D">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5211" w:rsidRPr="00525211" w:rsidRDefault="00525211" w:rsidP="00525211">
      <w:pPr>
        <w:jc w:val="both"/>
      </w:pPr>
      <w:r w:rsidRPr="00525211">
        <w:t xml:space="preserve">Paydaş anketlerine ilişkin ortaya çıkan temel sonuçlara altta yer </w:t>
      </w:r>
      <w:proofErr w:type="gramStart"/>
      <w:r w:rsidRPr="00525211">
        <w:t>verilmiştir :</w:t>
      </w:r>
      <w:proofErr w:type="gramEnd"/>
      <w:r w:rsidRPr="00525211">
        <w:t xml:space="preserve">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38" w:name="_Toc535854299"/>
      <w:r w:rsidRPr="00525211">
        <w:rPr>
          <w:rFonts w:ascii="Book Antiqua" w:eastAsia="SimSun" w:hAnsi="Book Antiqua" w:cs="Times New Roman"/>
          <w:b/>
          <w:color w:val="C45911" w:themeColor="accent2" w:themeShade="BF"/>
          <w:sz w:val="28"/>
          <w:szCs w:val="40"/>
        </w:rPr>
        <w:t>Öğrenci Anketi Sonuçları:</w:t>
      </w:r>
      <w:bookmarkEnd w:id="38"/>
    </w:p>
    <w:p w:rsidR="00525211" w:rsidRPr="00525211" w:rsidRDefault="00426B90" w:rsidP="00525211">
      <w:pPr>
        <w:ind w:firstLine="708"/>
        <w:jc w:val="both"/>
      </w:pPr>
      <w:r>
        <w:t>Okulumuzda toplam 56</w:t>
      </w:r>
      <w:r w:rsidR="00525211" w:rsidRPr="00525211">
        <w:t xml:space="preserve"> </w:t>
      </w:r>
      <w:r>
        <w:t>kursiyerden</w:t>
      </w:r>
      <w:r w:rsidR="00525211">
        <w:t xml:space="preserve">. </w:t>
      </w:r>
      <w:r w:rsidR="00394505">
        <w:t>Örneklem</w:t>
      </w:r>
      <w:r w:rsidR="00525211" w:rsidRPr="00525211">
        <w:t xml:space="preserve"> </w:t>
      </w:r>
      <w:r w:rsidR="00665042">
        <w:t>seçim y</w:t>
      </w:r>
      <w:r w:rsidR="00525211" w:rsidRPr="00525211">
        <w:t xml:space="preserve">öntemine göre seçilmiş toplam </w:t>
      </w:r>
      <w:r>
        <w:t>20 kursiyere</w:t>
      </w:r>
      <w:r w:rsidR="00525211" w:rsidRPr="00525211">
        <w:t xml:space="preserve"> uygulanan anket sonuçları aşağıda yer almaktadır.</w:t>
      </w:r>
    </w:p>
    <w:p w:rsidR="00525211" w:rsidRPr="00525211" w:rsidRDefault="00525211" w:rsidP="00525211"/>
    <w:p w:rsidR="00B908D9" w:rsidRPr="00426B90" w:rsidRDefault="00426B90" w:rsidP="00426B90">
      <w:r>
        <w:rPr>
          <w:noProof/>
        </w:rPr>
        <w:drawing>
          <wp:inline distT="0" distB="0" distL="0" distR="0" wp14:anchorId="2C3B07DC" wp14:editId="6FA9436F">
            <wp:extent cx="4298263" cy="1776383"/>
            <wp:effectExtent l="0" t="0" r="26670" b="1460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110F8E" w:rsidRDefault="00110F8E" w:rsidP="00110F8E">
      <w:pPr>
        <w:pStyle w:val="ResimYazs"/>
        <w:rPr>
          <w:rFonts w:cs="Calibri"/>
          <w:b/>
          <w:i w:val="0"/>
          <w:sz w:val="22"/>
          <w:szCs w:val="24"/>
        </w:rPr>
      </w:pPr>
      <w:bookmarkStart w:id="39" w:name="_Toc535854505"/>
      <w:r w:rsidRPr="00110F8E">
        <w:rPr>
          <w:rFonts w:cs="Calibri"/>
          <w:b/>
          <w:i w:val="0"/>
          <w:sz w:val="22"/>
          <w:szCs w:val="24"/>
        </w:rPr>
        <w:t xml:space="preserve">Şekil </w:t>
      </w:r>
      <w:r w:rsidRPr="00110F8E">
        <w:rPr>
          <w:rFonts w:cs="Calibri"/>
          <w:b/>
          <w:i w:val="0"/>
          <w:sz w:val="22"/>
          <w:szCs w:val="24"/>
        </w:rPr>
        <w:fldChar w:fldCharType="begin"/>
      </w:r>
      <w:r w:rsidRPr="00110F8E">
        <w:rPr>
          <w:rFonts w:cs="Calibri"/>
          <w:b/>
          <w:i w:val="0"/>
          <w:sz w:val="22"/>
          <w:szCs w:val="24"/>
        </w:rPr>
        <w:instrText xml:space="preserve"> SEQ Şekil \* ARABIC </w:instrText>
      </w:r>
      <w:r w:rsidRPr="00110F8E">
        <w:rPr>
          <w:rFonts w:cs="Calibri"/>
          <w:b/>
          <w:i w:val="0"/>
          <w:sz w:val="22"/>
          <w:szCs w:val="24"/>
        </w:rPr>
        <w:fldChar w:fldCharType="separate"/>
      </w:r>
      <w:r w:rsidR="00A4361F">
        <w:rPr>
          <w:rFonts w:cs="Calibri"/>
          <w:b/>
          <w:i w:val="0"/>
          <w:noProof/>
          <w:sz w:val="22"/>
          <w:szCs w:val="24"/>
        </w:rPr>
        <w:t>1</w:t>
      </w:r>
      <w:r w:rsidRPr="00110F8E">
        <w:rPr>
          <w:rFonts w:cs="Calibri"/>
          <w:b/>
          <w:i w:val="0"/>
          <w:sz w:val="22"/>
          <w:szCs w:val="24"/>
        </w:rPr>
        <w:fldChar w:fldCharType="end"/>
      </w:r>
      <w:r w:rsidR="00426B90">
        <w:rPr>
          <w:rFonts w:cs="Calibri"/>
          <w:b/>
          <w:i w:val="0"/>
          <w:sz w:val="22"/>
          <w:szCs w:val="24"/>
        </w:rPr>
        <w:t>: Kursiyerlerin</w:t>
      </w:r>
      <w:r w:rsidRPr="00110F8E">
        <w:rPr>
          <w:rFonts w:cs="Calibri"/>
          <w:b/>
          <w:i w:val="0"/>
          <w:sz w:val="22"/>
          <w:szCs w:val="24"/>
        </w:rPr>
        <w:t xml:space="preserve"> Ulaşılabilirlik Düzeyi</w:t>
      </w:r>
      <w:bookmarkEnd w:id="39"/>
    </w:p>
    <w:p w:rsidR="00110F8E" w:rsidRDefault="00110F8E" w:rsidP="00110F8E">
      <w:pPr>
        <w:ind w:firstLine="708"/>
        <w:jc w:val="both"/>
        <w:rPr>
          <w:color w:val="000000"/>
          <w:shd w:val="clear" w:color="auto" w:fill="FFFFFF"/>
        </w:rPr>
      </w:pPr>
      <w:r>
        <w:rPr>
          <w:color w:val="000000"/>
        </w:rPr>
        <w:lastRenderedPageBreak/>
        <w:t>“</w:t>
      </w:r>
      <w:r w:rsidRPr="003A42B1">
        <w:rPr>
          <w:color w:val="000000"/>
          <w:shd w:val="clear" w:color="auto" w:fill="FFFFFF"/>
        </w:rPr>
        <w:t>Öğretmenlerimle ihtiyaç duyd</w:t>
      </w:r>
      <w:r>
        <w:rPr>
          <w:color w:val="000000"/>
          <w:shd w:val="clear" w:color="auto" w:fill="FFFFFF"/>
        </w:rPr>
        <w:t>uğumda rahatlıkla görüşebilirim” soru</w:t>
      </w:r>
      <w:r w:rsidR="00426B90">
        <w:rPr>
          <w:color w:val="000000"/>
          <w:shd w:val="clear" w:color="auto" w:fill="FFFFFF"/>
        </w:rPr>
        <w:t>suna ankete katılan kursiyerlerin 17</w:t>
      </w:r>
      <w:r>
        <w:rPr>
          <w:color w:val="000000"/>
          <w:shd w:val="clear" w:color="auto" w:fill="FFFFFF"/>
        </w:rPr>
        <w:t xml:space="preserve"> Katılıyorum yönünde görüş belirtmişlerdir.</w:t>
      </w: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40" w:name="_Toc535854300"/>
      <w:r w:rsidRPr="00110F8E">
        <w:rPr>
          <w:rFonts w:ascii="Book Antiqua" w:eastAsia="SimSun" w:hAnsi="Book Antiqua" w:cs="Times New Roman"/>
          <w:b/>
          <w:color w:val="C45911" w:themeColor="accent2" w:themeShade="BF"/>
          <w:sz w:val="28"/>
          <w:szCs w:val="40"/>
        </w:rPr>
        <w:t>Öğretmen Anketi Sonuçları:</w:t>
      </w:r>
      <w:bookmarkEnd w:id="40"/>
    </w:p>
    <w:p w:rsidR="00110F8E" w:rsidRPr="00DE3CA0" w:rsidRDefault="00426B90" w:rsidP="00110F8E">
      <w:pPr>
        <w:ind w:firstLine="708"/>
        <w:jc w:val="both"/>
      </w:pPr>
      <w:r>
        <w:t>Kurumumuzda</w:t>
      </w:r>
      <w:r w:rsidR="00981355">
        <w:t xml:space="preserve"> görev yapmakta olan toplam 8</w:t>
      </w:r>
      <w:r>
        <w:t xml:space="preserve"> usta öğreticinin</w:t>
      </w:r>
      <w:r w:rsidR="00110F8E">
        <w:t xml:space="preserve"> tamamına uygulanan anket sonuçları aşağıda yer almaktadır.</w:t>
      </w:r>
    </w:p>
    <w:p w:rsidR="00110F8E" w:rsidRPr="00110F8E" w:rsidRDefault="00981355" w:rsidP="00110F8E">
      <w:r w:rsidRPr="00981355">
        <w:rPr>
          <w:noProof/>
        </w:rPr>
        <w:t xml:space="preserve"> </w:t>
      </w:r>
      <w:r>
        <w:rPr>
          <w:noProof/>
        </w:rPr>
        <w:drawing>
          <wp:inline distT="0" distB="0" distL="0" distR="0" wp14:anchorId="4B8CE239" wp14:editId="76CF89EF">
            <wp:extent cx="4764199" cy="2108362"/>
            <wp:effectExtent l="0" t="0" r="17780" b="2540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0F8E" w:rsidRDefault="00110F8E" w:rsidP="00110F8E"/>
    <w:p w:rsidR="00B33407" w:rsidRDefault="00B33407" w:rsidP="00110F8E"/>
    <w:p w:rsidR="00B33407" w:rsidRDefault="00B33407" w:rsidP="00B33407">
      <w:pPr>
        <w:pStyle w:val="ResimYazs"/>
        <w:rPr>
          <w:rFonts w:cs="Calibri"/>
          <w:b/>
          <w:i w:val="0"/>
          <w:sz w:val="22"/>
          <w:szCs w:val="24"/>
        </w:rPr>
      </w:pPr>
      <w:bookmarkStart w:id="41" w:name="_Toc535854506"/>
      <w:r w:rsidRPr="00B33407">
        <w:rPr>
          <w:rFonts w:cs="Calibri"/>
          <w:b/>
          <w:i w:val="0"/>
          <w:sz w:val="22"/>
          <w:szCs w:val="24"/>
        </w:rPr>
        <w:t xml:space="preserve">Şekil </w:t>
      </w:r>
      <w:r w:rsidRPr="00B33407">
        <w:rPr>
          <w:rFonts w:cs="Calibri"/>
          <w:b/>
          <w:i w:val="0"/>
          <w:sz w:val="22"/>
          <w:szCs w:val="24"/>
        </w:rPr>
        <w:fldChar w:fldCharType="begin"/>
      </w:r>
      <w:r w:rsidRPr="00B33407">
        <w:rPr>
          <w:rFonts w:cs="Calibri"/>
          <w:b/>
          <w:i w:val="0"/>
          <w:sz w:val="22"/>
          <w:szCs w:val="24"/>
        </w:rPr>
        <w:instrText xml:space="preserve"> SEQ Şekil \* ARABIC </w:instrText>
      </w:r>
      <w:r w:rsidRPr="00B33407">
        <w:rPr>
          <w:rFonts w:cs="Calibri"/>
          <w:b/>
          <w:i w:val="0"/>
          <w:sz w:val="22"/>
          <w:szCs w:val="24"/>
        </w:rPr>
        <w:fldChar w:fldCharType="separate"/>
      </w:r>
      <w:r w:rsidR="00A4361F">
        <w:rPr>
          <w:rFonts w:cs="Calibri"/>
          <w:b/>
          <w:i w:val="0"/>
          <w:noProof/>
          <w:sz w:val="22"/>
          <w:szCs w:val="24"/>
        </w:rPr>
        <w:t>2</w:t>
      </w:r>
      <w:r w:rsidRPr="00B33407">
        <w:rPr>
          <w:rFonts w:cs="Calibri"/>
          <w:b/>
          <w:i w:val="0"/>
          <w:sz w:val="22"/>
          <w:szCs w:val="24"/>
        </w:rPr>
        <w:fldChar w:fldCharType="end"/>
      </w:r>
      <w:r w:rsidRPr="00B33407">
        <w:rPr>
          <w:rFonts w:cs="Calibri"/>
          <w:b/>
          <w:i w:val="0"/>
          <w:sz w:val="22"/>
          <w:szCs w:val="24"/>
        </w:rPr>
        <w:t>: Katılımcı Karar Alma Seviyesi</w:t>
      </w:r>
      <w:bookmarkEnd w:id="41"/>
    </w:p>
    <w:p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w:t>
      </w:r>
      <w:r w:rsidR="00981355">
        <w:rPr>
          <w:color w:val="000000"/>
        </w:rPr>
        <w:t>a anket çalışmasına katılan öğretmenlerimizin %62</w:t>
      </w:r>
      <w:r>
        <w:rPr>
          <w:color w:val="000000"/>
        </w:rPr>
        <w:t>’</w:t>
      </w:r>
      <w:r w:rsidR="00981355">
        <w:rPr>
          <w:color w:val="000000"/>
        </w:rPr>
        <w:t>s</w:t>
      </w:r>
      <w:r>
        <w:rPr>
          <w:color w:val="000000"/>
        </w:rPr>
        <w:t>i Katılıyorum yönünde görüş belirtmişlerdir.</w:t>
      </w: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 w:rsidR="00665042" w:rsidRDefault="00665042" w:rsidP="00665042"/>
    <w:p w:rsidR="00665042" w:rsidRDefault="00665042" w:rsidP="00665042">
      <w:pPr>
        <w:pStyle w:val="Balk3"/>
        <w:rPr>
          <w:rFonts w:ascii="Book Antiqua" w:eastAsia="SimSun" w:hAnsi="Book Antiqua" w:cs="Times New Roman"/>
          <w:b/>
          <w:color w:val="C45911" w:themeColor="accent2" w:themeShade="BF"/>
          <w:sz w:val="28"/>
          <w:szCs w:val="40"/>
        </w:rPr>
      </w:pPr>
      <w:bookmarkStart w:id="42" w:name="_Toc534829226"/>
      <w:bookmarkStart w:id="43" w:name="_Toc535854302"/>
      <w:r w:rsidRPr="00665042">
        <w:rPr>
          <w:rFonts w:ascii="Book Antiqua" w:eastAsia="SimSun" w:hAnsi="Book Antiqua" w:cs="Times New Roman"/>
          <w:b/>
          <w:color w:val="C45911" w:themeColor="accent2" w:themeShade="BF"/>
          <w:sz w:val="28"/>
          <w:szCs w:val="40"/>
        </w:rPr>
        <w:t>GZFT (Güçlü, Zayıf, Fırsat, Tehdit) Analizi</w:t>
      </w:r>
      <w:bookmarkEnd w:id="42"/>
      <w:bookmarkEnd w:id="43"/>
      <w:r w:rsidRPr="00665042">
        <w:rPr>
          <w:rFonts w:ascii="Book Antiqua" w:eastAsia="SimSun" w:hAnsi="Book Antiqua" w:cs="Times New Roman"/>
          <w:b/>
          <w:color w:val="C45911" w:themeColor="accent2" w:themeShade="BF"/>
          <w:sz w:val="28"/>
          <w:szCs w:val="40"/>
        </w:rPr>
        <w:t xml:space="preserve"> </w:t>
      </w:r>
    </w:p>
    <w:p w:rsidR="002019F2" w:rsidRPr="002019F2" w:rsidRDefault="002019F2" w:rsidP="002019F2"/>
    <w:p w:rsidR="002019F2" w:rsidRDefault="002019F2" w:rsidP="00E71EA6">
      <w:pPr>
        <w:spacing w:line="360" w:lineRule="auto"/>
        <w:ind w:firstLine="708"/>
        <w:jc w:val="both"/>
        <w:rPr>
          <w:szCs w:val="24"/>
        </w:rPr>
      </w:pPr>
      <w:r>
        <w:rPr>
          <w:szCs w:val="24"/>
        </w:rPr>
        <w:lastRenderedPageBreak/>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44" w:name="_Toc535854303"/>
      <w:r w:rsidRPr="002019F2">
        <w:rPr>
          <w:rFonts w:ascii="Book Antiqua" w:eastAsia="SimSun" w:hAnsi="Book Antiqua" w:cs="Times New Roman"/>
          <w:b/>
          <w:color w:val="C45911" w:themeColor="accent2" w:themeShade="BF"/>
          <w:sz w:val="28"/>
          <w:szCs w:val="40"/>
        </w:rPr>
        <w:t>İçsel Faktörler</w:t>
      </w:r>
      <w:bookmarkEnd w:id="44"/>
      <w:r>
        <w:t xml:space="preserve"> </w:t>
      </w:r>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firstRow="1" w:lastRow="0" w:firstColumn="1" w:lastColumn="0" w:noHBand="0" w:noVBand="1"/>
      </w:tblPr>
      <w:tblGrid>
        <w:gridCol w:w="2518"/>
        <w:gridCol w:w="7371"/>
      </w:tblGrid>
      <w:tr w:rsidR="002019F2" w:rsidRPr="002019F2"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B661BD" w:rsidP="002019F2">
            <w:pPr>
              <w:jc w:val="both"/>
              <w:cnfStyle w:val="000000100000" w:firstRow="0" w:lastRow="0" w:firstColumn="0" w:lastColumn="0" w:oddVBand="0" w:evenVBand="0" w:oddHBand="1" w:evenHBand="0" w:firstRowFirstColumn="0" w:firstRowLastColumn="0" w:lastRowFirstColumn="0" w:lastRowLastColumn="0"/>
              <w:rPr>
                <w:szCs w:val="24"/>
              </w:rPr>
            </w:pPr>
            <w:r>
              <w:rPr>
                <w:rFonts w:ascii="Times New Roman" w:eastAsia="Arial Unicode MS" w:hAnsi="Times New Roman"/>
                <w:szCs w:val="24"/>
              </w:rPr>
              <w:t>Geniş aralıkta hedef kitlesi olması</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A3032E" w:rsidP="002019F2">
            <w:pPr>
              <w:jc w:val="both"/>
              <w:cnfStyle w:val="000000000000" w:firstRow="0" w:lastRow="0" w:firstColumn="0" w:lastColumn="0" w:oddVBand="0" w:evenVBand="0" w:oddHBand="0" w:evenHBand="0" w:firstRowFirstColumn="0" w:firstRowLastColumn="0" w:lastRowFirstColumn="0" w:lastRowLastColumn="0"/>
              <w:rPr>
                <w:szCs w:val="24"/>
              </w:rPr>
            </w:pPr>
            <w:r>
              <w:rPr>
                <w:rFonts w:ascii="Times New Roman" w:eastAsia="Arial Unicode MS" w:hAnsi="Times New Roman"/>
                <w:szCs w:val="24"/>
              </w:rPr>
              <w:t>Ortak karar ve işbirliği yapılmaktadır.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B661BD"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B661BD"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0B04AB">
              <w:rPr>
                <w:rFonts w:ascii="Times New Roman" w:eastAsia="Arial Unicode MS" w:hAnsi="Times New Roman"/>
                <w:szCs w:val="24"/>
              </w:rPr>
              <w:t>Bağlı bulunduğumuz teşkilatın son dönemlerde</w:t>
            </w:r>
            <w:r>
              <w:rPr>
                <w:rFonts w:ascii="Times New Roman" w:eastAsia="Arial Unicode MS" w:hAnsi="Times New Roman"/>
                <w:szCs w:val="24"/>
              </w:rPr>
              <w:t xml:space="preserve"> yaygın eğitime ciddi yatırımlar yapması</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B661BD" w:rsidP="002019F2">
            <w:pPr>
              <w:jc w:val="both"/>
              <w:cnfStyle w:val="000000100000" w:firstRow="0" w:lastRow="0" w:firstColumn="0" w:lastColumn="0" w:oddVBand="0" w:evenVBand="0" w:oddHBand="1" w:evenHBand="0" w:firstRowFirstColumn="0" w:firstRowLastColumn="0" w:lastRowFirstColumn="0" w:lastRowLastColumn="0"/>
              <w:rPr>
                <w:szCs w:val="24"/>
              </w:rPr>
            </w:pPr>
            <w:r>
              <w:rPr>
                <w:rFonts w:ascii="Times New Roman" w:eastAsia="Arial Unicode MS" w:hAnsi="Times New Roman"/>
                <w:szCs w:val="24"/>
              </w:rPr>
              <w:t>Donanım sorunu olmaması</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B661BD" w:rsidP="002019F2">
            <w:pPr>
              <w:jc w:val="both"/>
              <w:cnfStyle w:val="000000000000" w:firstRow="0" w:lastRow="0" w:firstColumn="0" w:lastColumn="0" w:oddVBand="0" w:evenVBand="0" w:oddHBand="0" w:evenHBand="0" w:firstRowFirstColumn="0" w:firstRowLastColumn="0" w:lastRowFirstColumn="0" w:lastRowLastColumn="0"/>
              <w:rPr>
                <w:szCs w:val="24"/>
              </w:rPr>
            </w:pPr>
            <w:r>
              <w:rPr>
                <w:rFonts w:ascii="Times New Roman" w:eastAsia="Arial Unicode MS" w:hAnsi="Times New Roman"/>
                <w:szCs w:val="24"/>
              </w:rPr>
              <w:t>Ekonomik anlamda daha güçlü olması</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A3032E"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Çözüm odaklı süreç izlenmesi</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A3032E"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Alınan kararlar istişare ile olmaktadır </w:t>
            </w:r>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firstRow="1" w:lastRow="0" w:firstColumn="1" w:lastColumn="0" w:noHBand="0" w:noVBand="1"/>
      </w:tblPr>
      <w:tblGrid>
        <w:gridCol w:w="2518"/>
        <w:gridCol w:w="7371"/>
      </w:tblGrid>
      <w:tr w:rsidR="002019F2" w:rsidRPr="002019F2"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A3032E" w:rsidP="002019F2">
            <w:pPr>
              <w:jc w:val="both"/>
              <w:cnfStyle w:val="000000100000" w:firstRow="0" w:lastRow="0" w:firstColumn="0" w:lastColumn="0" w:oddVBand="0" w:evenVBand="0" w:oddHBand="1" w:evenHBand="0" w:firstRowFirstColumn="0" w:firstRowLastColumn="0" w:lastRowFirstColumn="0" w:lastRowLastColumn="0"/>
              <w:rPr>
                <w:szCs w:val="24"/>
              </w:rPr>
            </w:pPr>
            <w:r>
              <w:rPr>
                <w:rFonts w:ascii="Times New Roman" w:eastAsia="Arial Unicode MS" w:hAnsi="Times New Roman"/>
                <w:szCs w:val="24"/>
              </w:rPr>
              <w:t>Hedef kitlenin yaygın eğitime olumsuz bakışı, İş hayatındaki çalışma saatlerinin yaygın eğitime uymayışı</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CE5C44" w:rsidP="00CE5C44">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Çalışan usta öğreticilerin süreklilik arz etmemesi</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A3032E"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Default="00A3032E" w:rsidP="00A3032E">
            <w:pPr>
              <w:tabs>
                <w:tab w:val="left" w:pos="2700"/>
              </w:tabs>
              <w:spacing w:line="360" w:lineRule="auto"/>
              <w:cnfStyle w:val="000000000000" w:firstRow="0" w:lastRow="0" w:firstColumn="0" w:lastColumn="0" w:oddVBand="0" w:evenVBand="0" w:oddHBand="0" w:evenHBand="0" w:firstRowFirstColumn="0" w:firstRowLastColumn="0" w:lastRowFirstColumn="0" w:lastRowLastColumn="0"/>
              <w:rPr>
                <w:szCs w:val="24"/>
              </w:rPr>
            </w:pPr>
            <w:r>
              <w:rPr>
                <w:rFonts w:ascii="Times New Roman" w:eastAsia="Arial Unicode MS" w:hAnsi="Times New Roman"/>
                <w:szCs w:val="24"/>
              </w:rPr>
              <w:t>Mahalle ve köy kurslarındaki araç ve gereçlerin yetersizliği</w:t>
            </w:r>
          </w:p>
          <w:p w:rsidR="00A3032E" w:rsidRPr="002019F2" w:rsidRDefault="00A3032E" w:rsidP="00A3032E">
            <w:pPr>
              <w:tabs>
                <w:tab w:val="left" w:pos="2700"/>
              </w:tabs>
              <w:spacing w:line="360" w:lineRule="auto"/>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lastRenderedPageBreak/>
              <w:t>Donanım</w:t>
            </w:r>
          </w:p>
        </w:tc>
        <w:tc>
          <w:tcPr>
            <w:tcW w:w="7371" w:type="dxa"/>
          </w:tcPr>
          <w:p w:rsidR="002019F2" w:rsidRPr="002019F2" w:rsidRDefault="00A3032E" w:rsidP="002019F2">
            <w:pPr>
              <w:jc w:val="both"/>
              <w:cnfStyle w:val="000000100000" w:firstRow="0" w:lastRow="0" w:firstColumn="0" w:lastColumn="0" w:oddVBand="0" w:evenVBand="0" w:oddHBand="1" w:evenHBand="0" w:firstRowFirstColumn="0" w:firstRowLastColumn="0" w:lastRowFirstColumn="0" w:lastRowLastColumn="0"/>
              <w:rPr>
                <w:szCs w:val="24"/>
              </w:rPr>
            </w:pPr>
            <w:r>
              <w:rPr>
                <w:rFonts w:ascii="Times New Roman" w:eastAsia="Arial Unicode MS" w:hAnsi="Times New Roman"/>
                <w:szCs w:val="24"/>
              </w:rPr>
              <w:t xml:space="preserve">Halk oyunları müzisyen ve </w:t>
            </w:r>
            <w:proofErr w:type="gramStart"/>
            <w:r>
              <w:rPr>
                <w:rFonts w:ascii="Times New Roman" w:eastAsia="Arial Unicode MS" w:hAnsi="Times New Roman"/>
                <w:szCs w:val="24"/>
              </w:rPr>
              <w:t>ekipmanlarının</w:t>
            </w:r>
            <w:proofErr w:type="gramEnd"/>
            <w:r>
              <w:rPr>
                <w:rFonts w:ascii="Times New Roman" w:eastAsia="Arial Unicode MS" w:hAnsi="Times New Roman"/>
                <w:szCs w:val="24"/>
              </w:rPr>
              <w:t xml:space="preserve"> yetersizliği</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CE5C44"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Mahallelerde açılan kursların takip güçlüğü</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CE5C44"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Farklı yerlerde açılan kursların takip güçlüğü</w:t>
            </w:r>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45" w:name="_Toc535854304"/>
      <w:r w:rsidRPr="002019F2">
        <w:rPr>
          <w:rFonts w:ascii="Book Antiqua" w:eastAsia="SimSun" w:hAnsi="Book Antiqua" w:cs="Times New Roman"/>
          <w:b/>
          <w:color w:val="C45911" w:themeColor="accent2" w:themeShade="BF"/>
          <w:sz w:val="28"/>
          <w:szCs w:val="40"/>
        </w:rPr>
        <w:t>Dışsal Faktörler</w:t>
      </w:r>
      <w:bookmarkEnd w:id="45"/>
      <w:r w:rsidRPr="002019F2">
        <w:rPr>
          <w:rFonts w:ascii="Book Antiqua" w:eastAsia="SimSun" w:hAnsi="Book Antiqua" w:cs="Times New Roman"/>
          <w:b/>
          <w:color w:val="C45911" w:themeColor="accent2" w:themeShade="BF"/>
          <w:sz w:val="28"/>
          <w:szCs w:val="40"/>
        </w:rPr>
        <w:t xml:space="preserve"> </w:t>
      </w:r>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firstRow="1" w:lastRow="0" w:firstColumn="1" w:lastColumn="0" w:noHBand="0" w:noVBand="1"/>
      </w:tblPr>
      <w:tblGrid>
        <w:gridCol w:w="2518"/>
        <w:gridCol w:w="7371"/>
      </w:tblGrid>
      <w:tr w:rsidR="002019F2" w:rsidRPr="002019F2"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CE5C44"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Belediye</w:t>
            </w:r>
            <w:r w:rsidR="00981355">
              <w:rPr>
                <w:szCs w:val="24"/>
              </w:rPr>
              <w:t>,</w:t>
            </w:r>
            <w:r>
              <w:rPr>
                <w:szCs w:val="24"/>
              </w:rPr>
              <w:t xml:space="preserve"> dernek </w:t>
            </w:r>
            <w:r w:rsidR="00981355">
              <w:rPr>
                <w:szCs w:val="24"/>
              </w:rPr>
              <w:t xml:space="preserve">ve </w:t>
            </w:r>
            <w:r>
              <w:rPr>
                <w:szCs w:val="24"/>
              </w:rPr>
              <w:t>vakıflarla işbirliği yapılması</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CE5C44"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Kurumumuzun kültürel zenginliği olan bir yerde bulunması</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8E4436"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Günümüzde teknolojik </w:t>
            </w:r>
            <w:proofErr w:type="gramStart"/>
            <w:r>
              <w:rPr>
                <w:szCs w:val="24"/>
              </w:rPr>
              <w:t>imkanların</w:t>
            </w:r>
            <w:proofErr w:type="gramEnd"/>
            <w:r>
              <w:rPr>
                <w:szCs w:val="24"/>
              </w:rPr>
              <w:t xml:space="preserve"> çok çeşitli olması</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CE5C44" w:rsidP="002019F2">
            <w:pPr>
              <w:jc w:val="both"/>
              <w:cnfStyle w:val="000000100000" w:firstRow="0" w:lastRow="0" w:firstColumn="0" w:lastColumn="0" w:oddVBand="0" w:evenVBand="0" w:oddHBand="1" w:evenHBand="0" w:firstRowFirstColumn="0" w:firstRowLastColumn="0" w:lastRowFirstColumn="0" w:lastRowLastColumn="0"/>
              <w:rPr>
                <w:szCs w:val="24"/>
              </w:rPr>
            </w:pPr>
            <w:r>
              <w:rPr>
                <w:rFonts w:ascii="Times New Roman" w:hAnsi="Times New Roman"/>
                <w:bCs/>
                <w:color w:val="000000"/>
                <w:szCs w:val="24"/>
              </w:rPr>
              <w:t>Kurumu</w:t>
            </w:r>
            <w:r w:rsidRPr="00E4629A">
              <w:rPr>
                <w:rFonts w:ascii="Times New Roman" w:hAnsi="Times New Roman"/>
                <w:bCs/>
                <w:color w:val="000000"/>
                <w:szCs w:val="24"/>
              </w:rPr>
              <w:t>muz,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 xml:space="preserve">ve Milli Eğitim Bakanlığı </w:t>
            </w:r>
            <w:r>
              <w:rPr>
                <w:rFonts w:ascii="Times New Roman" w:hAnsi="Times New Roman"/>
                <w:bCs/>
                <w:color w:val="000000"/>
                <w:szCs w:val="24"/>
              </w:rPr>
              <w:t>2019–2023</w:t>
            </w:r>
            <w:r w:rsidRPr="00E4629A">
              <w:rPr>
                <w:rFonts w:ascii="Times New Roman" w:hAnsi="Times New Roman"/>
                <w:bCs/>
                <w:color w:val="000000"/>
                <w:szCs w:val="24"/>
              </w:rPr>
              <w:t xml:space="preserve"> stratejik planlama faaliyetleri ışığında eğitim-öğretim faaliyetlerine devam etmektedir.</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CE5C44" w:rsidRDefault="00CE5C44" w:rsidP="00CE5C44">
            <w:pPr>
              <w:spacing w:line="240" w:lineRule="auto"/>
              <w:ind w:left="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r>
              <w:rPr>
                <w:rFonts w:ascii="Times New Roman" w:hAnsi="Times New Roman"/>
                <w:bCs/>
                <w:szCs w:val="24"/>
              </w:rPr>
              <w:t>Seyitgazi ilçesi doğası ile organik tarıma uygundur. Tarihi dokusu ile de Eskişehir’ in turizm merkezlerinden biridir.</w:t>
            </w:r>
          </w:p>
          <w:p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firstRow="1" w:lastRow="0" w:firstColumn="1" w:lastColumn="0" w:noHBand="0" w:noVBand="1"/>
      </w:tblPr>
      <w:tblGrid>
        <w:gridCol w:w="2518"/>
        <w:gridCol w:w="7371"/>
      </w:tblGrid>
      <w:tr w:rsidR="004E3376" w:rsidRPr="004E3376"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8E4436"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Tarımla, hayvancılıkla uğraşılması</w:t>
            </w:r>
            <w:r w:rsidR="002247FB">
              <w:rPr>
                <w:szCs w:val="24"/>
              </w:rPr>
              <w:t xml:space="preserve"> sonucu ekonomik durumun zayıf olması</w:t>
            </w:r>
          </w:p>
        </w:tc>
      </w:tr>
      <w:tr w:rsidR="002019F2" w:rsidRPr="002019F2"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8E4436"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Kırsal kesim olmasından dolayı göç veren bir yer olması</w:t>
            </w:r>
          </w:p>
        </w:tc>
      </w:tr>
      <w:tr w:rsidR="002019F2" w:rsidRPr="002019F2"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8E4436"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Kursiyerlerimizin yeterli düzeyde teknolojiyi kullanmaması</w:t>
            </w:r>
          </w:p>
        </w:tc>
      </w:tr>
      <w:tr w:rsidR="002019F2" w:rsidRPr="002019F2"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CE5C44" w:rsidRDefault="002247FB" w:rsidP="00CE5C44">
            <w:pPr>
              <w:spacing w:line="240" w:lineRule="auto"/>
              <w:ind w:lef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Cs w:val="24"/>
              </w:rPr>
            </w:pPr>
            <w:r>
              <w:rPr>
                <w:rFonts w:ascii="Times New Roman" w:hAnsi="Times New Roman"/>
                <w:bCs/>
                <w:color w:val="000000"/>
                <w:szCs w:val="24"/>
              </w:rPr>
              <w:t>Yoruma açık ifadelerin olması</w:t>
            </w:r>
            <w:r w:rsidR="00CE5C44">
              <w:rPr>
                <w:rFonts w:ascii="Times New Roman" w:hAnsi="Times New Roman"/>
                <w:bCs/>
                <w:color w:val="000000"/>
                <w:szCs w:val="24"/>
              </w:rPr>
              <w:t xml:space="preserve">      </w:t>
            </w:r>
          </w:p>
        </w:tc>
      </w:tr>
      <w:tr w:rsidR="002019F2" w:rsidRPr="002019F2"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2019F2" w:rsidP="00CE5C44">
            <w:pPr>
              <w:spacing w:line="240" w:lineRule="auto"/>
              <w:ind w:left="9"/>
              <w:jc w:val="both"/>
              <w:cnfStyle w:val="000000000000" w:firstRow="0" w:lastRow="0" w:firstColumn="0" w:lastColumn="0" w:oddVBand="0" w:evenVBand="0" w:oddHBand="0" w:evenHBand="0" w:firstRowFirstColumn="0" w:firstRowLastColumn="0" w:lastRowFirstColumn="0" w:lastRowLastColumn="0"/>
              <w:rPr>
                <w:szCs w:val="24"/>
              </w:rPr>
            </w:pP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46" w:name="_Toc531097538"/>
      <w:bookmarkStart w:id="47" w:name="_Toc535854305"/>
      <w:r w:rsidRPr="00E71EA6">
        <w:rPr>
          <w:rFonts w:ascii="Book Antiqua" w:eastAsia="SimSun" w:hAnsi="Book Antiqua" w:cs="Times New Roman"/>
          <w:b/>
          <w:color w:val="C45911" w:themeColor="accent2" w:themeShade="BF"/>
          <w:sz w:val="28"/>
          <w:szCs w:val="40"/>
        </w:rPr>
        <w:t>Gelişim ve Sorun Alanları</w:t>
      </w:r>
      <w:bookmarkEnd w:id="46"/>
      <w:bookmarkEnd w:id="47"/>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GridTable4Accent2"/>
        <w:tblW w:w="0" w:type="auto"/>
        <w:tblLook w:val="04A0" w:firstRow="1" w:lastRow="0" w:firstColumn="1" w:lastColumn="0" w:noHBand="0" w:noVBand="1"/>
      </w:tblPr>
      <w:tblGrid>
        <w:gridCol w:w="3084"/>
        <w:gridCol w:w="3246"/>
        <w:gridCol w:w="2958"/>
      </w:tblGrid>
      <w:tr w:rsidR="00E71EA6" w:rsidRPr="00E71EA6"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48" w:name="_Toc534829228"/>
      <w:bookmarkStart w:id="49" w:name="_Toc535854306"/>
      <w:r w:rsidRPr="00335F89">
        <w:rPr>
          <w:rFonts w:ascii="Book Antiqua" w:eastAsia="SimSun" w:hAnsi="Book Antiqua" w:cs="Times New Roman"/>
          <w:b/>
          <w:color w:val="C45911" w:themeColor="accent2" w:themeShade="BF"/>
          <w:sz w:val="28"/>
          <w:szCs w:val="40"/>
        </w:rPr>
        <w:lastRenderedPageBreak/>
        <w:t>Gelişim ve Sorun Alanlarımız</w:t>
      </w:r>
      <w:bookmarkEnd w:id="48"/>
      <w:bookmarkEnd w:id="49"/>
    </w:p>
    <w:tbl>
      <w:tblPr>
        <w:tblStyle w:val="GridTable4Accent2"/>
        <w:tblW w:w="14709" w:type="dxa"/>
        <w:tblLook w:val="04A0" w:firstRow="1" w:lastRow="0" w:firstColumn="1" w:lastColumn="0" w:noHBand="0" w:noVBand="1"/>
      </w:tblPr>
      <w:tblGrid>
        <w:gridCol w:w="820"/>
        <w:gridCol w:w="13889"/>
      </w:tblGrid>
      <w:tr w:rsidR="00DB4A4D" w:rsidRPr="00A47F2F"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836391"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Ağırlıklı olarak yetişkin kesime hitap ettiğimizden dolayı kursiyerlerin devam problemi olması</w:t>
            </w: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8B6450"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Açılan kurslara</w:t>
            </w:r>
            <w:r w:rsidR="00836391">
              <w:rPr>
                <w:color w:val="000000"/>
                <w:szCs w:val="24"/>
              </w:rPr>
              <w:t xml:space="preserve"> yeteri kadar ilgi </w:t>
            </w:r>
            <w:r>
              <w:rPr>
                <w:color w:val="000000"/>
                <w:szCs w:val="24"/>
              </w:rPr>
              <w:t xml:space="preserve">gösterilmemesi </w:t>
            </w: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335F89" w:rsidRDefault="00335F89" w:rsidP="00DB4A4D"/>
    <w:p w:rsidR="00836391" w:rsidRPr="00335F89" w:rsidRDefault="00836391" w:rsidP="00DB4A4D"/>
    <w:tbl>
      <w:tblPr>
        <w:tblStyle w:val="GridTable4Accent2"/>
        <w:tblW w:w="14709" w:type="dxa"/>
        <w:tblLook w:val="04A0" w:firstRow="1" w:lastRow="0" w:firstColumn="1" w:lastColumn="0" w:noHBand="0" w:noVBand="1"/>
      </w:tblPr>
      <w:tblGrid>
        <w:gridCol w:w="820"/>
        <w:gridCol w:w="13889"/>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914B42"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t xml:space="preserve">Halk eğitim olarak farklı mahallelerde açılan kurs yerlerinde araç gereç </w:t>
            </w:r>
            <w:proofErr w:type="gramStart"/>
            <w:r>
              <w:t>imkanının</w:t>
            </w:r>
            <w:proofErr w:type="gramEnd"/>
            <w:r>
              <w:t xml:space="preserve"> kısıtlı olması</w:t>
            </w:r>
            <w:r w:rsidR="00836391">
              <w:t xml:space="preserve"> </w:t>
            </w:r>
          </w:p>
        </w:tc>
      </w:tr>
      <w:tr w:rsidR="004F071E"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914B42"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Verilen belgelerin daha işlevsel hale getirilmesi</w:t>
            </w:r>
          </w:p>
        </w:tc>
      </w:tr>
      <w:tr w:rsidR="004F071E"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4F071E"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E71EA6" w:rsidRDefault="00E71EA6" w:rsidP="00665042">
      <w:pPr>
        <w:ind w:firstLine="708"/>
        <w:jc w:val="both"/>
        <w:rPr>
          <w:szCs w:val="24"/>
        </w:rPr>
      </w:pPr>
    </w:p>
    <w:tbl>
      <w:tblPr>
        <w:tblStyle w:val="GridTable4Accent2"/>
        <w:tblW w:w="14709" w:type="dxa"/>
        <w:tblLayout w:type="fixed"/>
        <w:tblLook w:val="04A0" w:firstRow="1" w:lastRow="0" w:firstColumn="1" w:lastColumn="0" w:noHBand="0" w:noVBand="1"/>
      </w:tblPr>
      <w:tblGrid>
        <w:gridCol w:w="637"/>
        <w:gridCol w:w="14072"/>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823AC7"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t>Personelin</w:t>
            </w:r>
            <w:r w:rsidR="001118BD">
              <w:t xml:space="preserve"> örnek çalışmalar sergilemesi sonucu ödüllendirilmesi</w:t>
            </w:r>
          </w:p>
        </w:tc>
      </w:tr>
      <w:tr w:rsidR="004F071E" w:rsidRPr="00DB4A4D"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Çalışanların motive edilmesi</w:t>
            </w:r>
          </w:p>
        </w:tc>
      </w:tr>
      <w:tr w:rsidR="004F071E"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lastRenderedPageBreak/>
              <w:t>3</w:t>
            </w:r>
          </w:p>
        </w:tc>
        <w:tc>
          <w:tcPr>
            <w:tcW w:w="14072"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4F071E" w:rsidRPr="00DB4A4D"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4F071E" w:rsidP="001118B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4F071E"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50" w:name="_Toc534829230"/>
      <w:bookmarkStart w:id="51" w:name="_Toc535854307"/>
      <w:r w:rsidRPr="00DB4A4D">
        <w:rPr>
          <w:rFonts w:eastAsia="SimSun"/>
          <w:b/>
          <w:color w:val="00B050"/>
          <w:sz w:val="28"/>
          <w:szCs w:val="40"/>
        </w:rPr>
        <w:t>MİSYON, VİZYON VE TEMEL DEĞERLER</w:t>
      </w:r>
      <w:bookmarkEnd w:id="50"/>
      <w:bookmarkEnd w:id="51"/>
    </w:p>
    <w:p w:rsidR="00DB4A4D" w:rsidRDefault="00F15D7D" w:rsidP="00F15D7D">
      <w:pPr>
        <w:spacing w:line="360" w:lineRule="auto"/>
        <w:ind w:firstLine="709"/>
        <w:jc w:val="both"/>
        <w:rPr>
          <w:szCs w:val="24"/>
        </w:rPr>
      </w:pPr>
      <w:r>
        <w:rPr>
          <w:szCs w:val="24"/>
        </w:rPr>
        <w:t>Kurum</w:t>
      </w:r>
      <w:r w:rsidR="00DB4A4D" w:rsidRPr="00DB4A4D">
        <w:rPr>
          <w:szCs w:val="24"/>
        </w:rPr>
        <w:t xml:space="preserve"> Müdürlüğümüzün Misyon, </w:t>
      </w:r>
      <w:proofErr w:type="gramStart"/>
      <w:r w:rsidR="00DB4A4D" w:rsidRPr="00DB4A4D">
        <w:rPr>
          <w:szCs w:val="24"/>
        </w:rPr>
        <w:t>vizyon</w:t>
      </w:r>
      <w:proofErr w:type="gramEnd"/>
      <w:r w:rsidR="00DB4A4D" w:rsidRPr="00DB4A4D">
        <w:rPr>
          <w:szCs w:val="24"/>
        </w:rPr>
        <w:t>, temel ilke ve değerlerinin oluşturulması kapsamında</w:t>
      </w:r>
      <w:r>
        <w:rPr>
          <w:szCs w:val="24"/>
        </w:rPr>
        <w:t xml:space="preserve"> öğretmenlerimiz, kursiyerlerimiz, </w:t>
      </w:r>
      <w:r w:rsidR="00DB4A4D" w:rsidRPr="00DB4A4D">
        <w:rPr>
          <w:szCs w:val="24"/>
        </w:rPr>
        <w:t xml:space="preserve"> çalışanlarımız ve diğer paydaşlarımızdan alınan görüşler, sonucunda stratejik plan hazırlama ekibi tarafından oluşturulan Misyon, </w:t>
      </w:r>
      <w:r>
        <w:rPr>
          <w:szCs w:val="24"/>
        </w:rPr>
        <w:t>Vizyon, Temel Değerler; kurumumuz</w:t>
      </w:r>
      <w:r w:rsidR="00DB4A4D" w:rsidRPr="00DB4A4D">
        <w:rPr>
          <w:szCs w:val="24"/>
        </w:rPr>
        <w:t xml:space="preserve"> üst kurulana sunulmuş ve üst kurul tarafından onaylanmıştır.</w:t>
      </w:r>
    </w:p>
    <w:p w:rsidR="00D96409" w:rsidRDefault="00D96409" w:rsidP="00DB4A4D">
      <w:pPr>
        <w:spacing w:line="360" w:lineRule="auto"/>
        <w:ind w:firstLine="709"/>
        <w:jc w:val="both"/>
        <w:rPr>
          <w:szCs w:val="24"/>
        </w:rPr>
      </w:pPr>
    </w:p>
    <w:p w:rsidR="00D96409" w:rsidRDefault="00D96409" w:rsidP="00DB4A4D">
      <w:pPr>
        <w:spacing w:line="360" w:lineRule="auto"/>
        <w:ind w:firstLine="709"/>
        <w:jc w:val="both"/>
        <w:rPr>
          <w:szCs w:val="24"/>
        </w:rPr>
      </w:pPr>
    </w:p>
    <w:p w:rsidR="00D96409" w:rsidRDefault="00D96409" w:rsidP="00DB4A4D">
      <w:pPr>
        <w:spacing w:line="360" w:lineRule="auto"/>
        <w:ind w:firstLine="709"/>
        <w:jc w:val="both"/>
        <w:rPr>
          <w:szCs w:val="24"/>
        </w:rPr>
      </w:pPr>
    </w:p>
    <w:p w:rsidR="00D96409" w:rsidRDefault="00D96409" w:rsidP="00DB4A4D">
      <w:pPr>
        <w:spacing w:line="360" w:lineRule="auto"/>
        <w:ind w:firstLine="709"/>
        <w:jc w:val="both"/>
        <w:rPr>
          <w:szCs w:val="24"/>
        </w:rPr>
      </w:pPr>
    </w:p>
    <w:p w:rsidR="00D96409" w:rsidRDefault="00D96409" w:rsidP="00DB4A4D">
      <w:pPr>
        <w:spacing w:line="360" w:lineRule="auto"/>
        <w:ind w:firstLine="709"/>
        <w:jc w:val="both"/>
        <w:rPr>
          <w:szCs w:val="24"/>
        </w:rPr>
      </w:pPr>
    </w:p>
    <w:p w:rsidR="00DB4A4D" w:rsidRDefault="00DB4A4D" w:rsidP="00DB4A4D">
      <w:pPr>
        <w:keepNext/>
        <w:keepLines/>
        <w:spacing w:before="240" w:after="240" w:line="360" w:lineRule="auto"/>
        <w:outlineLvl w:val="1"/>
        <w:rPr>
          <w:rFonts w:eastAsia="SimSun"/>
          <w:b/>
          <w:color w:val="00B050"/>
          <w:sz w:val="28"/>
          <w:szCs w:val="32"/>
        </w:rPr>
      </w:pPr>
      <w:bookmarkStart w:id="52" w:name="_Toc535854308"/>
      <w:bookmarkStart w:id="53" w:name="_Toc531097540"/>
      <w:commentRangeStart w:id="54"/>
      <w:r w:rsidRPr="00DB4A4D">
        <w:rPr>
          <w:rFonts w:eastAsia="SimSun"/>
          <w:b/>
          <w:color w:val="00B050"/>
          <w:sz w:val="28"/>
          <w:szCs w:val="32"/>
        </w:rPr>
        <w:t>MİSYONUMUZ</w:t>
      </w:r>
      <w:commentRangeEnd w:id="54"/>
      <w:r w:rsidRPr="00DB4A4D">
        <w:rPr>
          <w:color w:val="00B050"/>
          <w:sz w:val="16"/>
          <w:szCs w:val="16"/>
          <w:lang w:val="x-none" w:eastAsia="x-none"/>
        </w:rPr>
        <w:commentReference w:id="54"/>
      </w:r>
      <w:bookmarkEnd w:id="52"/>
      <w:r w:rsidRPr="00DB4A4D">
        <w:rPr>
          <w:rFonts w:eastAsia="SimSun"/>
          <w:b/>
          <w:color w:val="00B050"/>
          <w:sz w:val="28"/>
          <w:szCs w:val="32"/>
        </w:rPr>
        <w:t xml:space="preserve"> </w:t>
      </w:r>
      <w:bookmarkEnd w:id="53"/>
    </w:p>
    <w:p w:rsidR="00D96409" w:rsidRPr="004B03C0" w:rsidRDefault="00D96409" w:rsidP="00D96409">
      <w:pPr>
        <w:rPr>
          <w:rFonts w:ascii="Times New Roman" w:hAnsi="Times New Roman"/>
          <w:szCs w:val="24"/>
        </w:rPr>
      </w:pPr>
      <w:r>
        <w:rPr>
          <w:rFonts w:ascii="Times New Roman" w:hAnsi="Times New Roman"/>
          <w:szCs w:val="24"/>
        </w:rPr>
        <w:t xml:space="preserve">Evrensel değerleri bilen, Milli Kültürü yaşam şekli haline getirmiş Milli Eğitim Bakanlığının amaçları ve insan haklarına saygılı, karar verebilen, eleştirebilen, ekonomik bir güç üretebilen, milli kültür öğelerine </w:t>
      </w:r>
      <w:r w:rsidR="00836391">
        <w:rPr>
          <w:rFonts w:ascii="Times New Roman" w:hAnsi="Times New Roman"/>
          <w:szCs w:val="24"/>
        </w:rPr>
        <w:t>bilen ve bunla</w:t>
      </w:r>
      <w:r w:rsidR="00F15D7D">
        <w:rPr>
          <w:rFonts w:ascii="Times New Roman" w:hAnsi="Times New Roman"/>
          <w:szCs w:val="24"/>
        </w:rPr>
        <w:t>rı aktaracak bilinci oluşturmak. Ayrıca kursiyerlerimize aile bütçesine katkı yapabilecek ekonomik değeri olan ürünler üretebilecek seviyeye getirmek.</w:t>
      </w:r>
    </w:p>
    <w:p w:rsidR="00D96409" w:rsidRDefault="00D96409" w:rsidP="00DB4A4D">
      <w:pPr>
        <w:keepNext/>
        <w:keepLines/>
        <w:spacing w:before="240" w:after="240" w:line="360" w:lineRule="auto"/>
        <w:outlineLvl w:val="1"/>
        <w:rPr>
          <w:rFonts w:eastAsia="SimSun"/>
          <w:b/>
          <w:color w:val="00B050"/>
          <w:sz w:val="28"/>
          <w:szCs w:val="32"/>
        </w:rPr>
      </w:pPr>
    </w:p>
    <w:p w:rsidR="00D96409" w:rsidRDefault="00D96409" w:rsidP="00DB4A4D">
      <w:pPr>
        <w:keepNext/>
        <w:keepLines/>
        <w:spacing w:before="240" w:after="240" w:line="360" w:lineRule="auto"/>
        <w:outlineLvl w:val="1"/>
        <w:rPr>
          <w:rFonts w:eastAsia="SimSun"/>
          <w:b/>
          <w:color w:val="00B050"/>
          <w:sz w:val="28"/>
          <w:szCs w:val="32"/>
        </w:rPr>
      </w:pPr>
    </w:p>
    <w:p w:rsidR="00DB4A4D" w:rsidRPr="00DB4A4D" w:rsidRDefault="00DB4A4D" w:rsidP="00DB4A4D">
      <w:pPr>
        <w:keepNext/>
        <w:keepLines/>
        <w:spacing w:before="240" w:after="240" w:line="360" w:lineRule="auto"/>
        <w:outlineLvl w:val="1"/>
        <w:rPr>
          <w:rFonts w:eastAsia="SimSun"/>
          <w:b/>
          <w:sz w:val="28"/>
          <w:szCs w:val="32"/>
        </w:rPr>
      </w:pPr>
      <w:bookmarkStart w:id="55" w:name="_Toc535854309"/>
      <w:bookmarkStart w:id="56" w:name="_Toc531097541"/>
      <w:r w:rsidRPr="00DB4A4D">
        <w:rPr>
          <w:rFonts w:eastAsia="SimSun"/>
          <w:b/>
          <w:color w:val="00B050"/>
          <w:sz w:val="28"/>
          <w:szCs w:val="32"/>
        </w:rPr>
        <w:t>VİZYONUMUZ</w:t>
      </w:r>
      <w:bookmarkEnd w:id="55"/>
      <w:r w:rsidRPr="00DB4A4D">
        <w:rPr>
          <w:rFonts w:eastAsia="SimSun"/>
          <w:b/>
          <w:sz w:val="28"/>
          <w:szCs w:val="32"/>
        </w:rPr>
        <w:t xml:space="preserve"> </w:t>
      </w:r>
      <w:bookmarkEnd w:id="56"/>
    </w:p>
    <w:p w:rsidR="00DB4A4D" w:rsidRDefault="00D96409" w:rsidP="00DB4A4D">
      <w:pPr>
        <w:keepNext/>
        <w:keepLines/>
        <w:spacing w:before="240" w:after="240" w:line="360" w:lineRule="auto"/>
        <w:outlineLvl w:val="1"/>
        <w:rPr>
          <w:rFonts w:ascii="Times New Roman" w:hAnsi="Times New Roman"/>
          <w:szCs w:val="24"/>
        </w:rPr>
      </w:pPr>
      <w:r>
        <w:rPr>
          <w:rFonts w:eastAsia="SimSun"/>
          <w:b/>
          <w:color w:val="00B050"/>
          <w:sz w:val="28"/>
          <w:szCs w:val="32"/>
        </w:rPr>
        <w:t xml:space="preserve">  </w:t>
      </w:r>
      <w:r>
        <w:rPr>
          <w:rFonts w:ascii="Times New Roman" w:hAnsi="Times New Roman"/>
          <w:szCs w:val="24"/>
        </w:rPr>
        <w:t xml:space="preserve">Seyitgazi Halk Eğitim Merkezi olarak ekonomik kalkınma ve </w:t>
      </w:r>
      <w:proofErr w:type="spellStart"/>
      <w:r>
        <w:rPr>
          <w:rFonts w:ascii="Times New Roman" w:hAnsi="Times New Roman"/>
          <w:szCs w:val="24"/>
        </w:rPr>
        <w:t>sosyo</w:t>
      </w:r>
      <w:proofErr w:type="spellEnd"/>
      <w:r>
        <w:rPr>
          <w:rFonts w:ascii="Times New Roman" w:hAnsi="Times New Roman"/>
          <w:szCs w:val="24"/>
        </w:rPr>
        <w:t xml:space="preserve"> kültürel gelişmede çağa ayak uyduran kendi kendine yeten bireyler yetiştiren bir kurum olmak</w:t>
      </w:r>
      <w:r w:rsidR="00426B90">
        <w:rPr>
          <w:rFonts w:ascii="Times New Roman" w:hAnsi="Times New Roman"/>
          <w:szCs w:val="24"/>
        </w:rPr>
        <w:t xml:space="preserve"> ve “her zaman her yerde herkes için eğitim” sloganını ilke edinmek</w:t>
      </w:r>
      <w:r>
        <w:rPr>
          <w:rFonts w:ascii="Times New Roman" w:hAnsi="Times New Roman"/>
          <w:szCs w:val="24"/>
        </w:rPr>
        <w:t>.</w:t>
      </w:r>
    </w:p>
    <w:p w:rsidR="00D96409" w:rsidRPr="00D96409" w:rsidRDefault="00D96409" w:rsidP="00DB4A4D">
      <w:pPr>
        <w:keepNext/>
        <w:keepLines/>
        <w:spacing w:before="240" w:after="240" w:line="360" w:lineRule="auto"/>
        <w:outlineLvl w:val="1"/>
        <w:rPr>
          <w:rFonts w:ascii="Times New Roman" w:hAnsi="Times New Roman"/>
          <w:szCs w:val="24"/>
        </w:rPr>
      </w:pPr>
    </w:p>
    <w:p w:rsidR="00A25402" w:rsidRPr="00A25402" w:rsidRDefault="00A25402" w:rsidP="00A25402">
      <w:pPr>
        <w:keepNext/>
        <w:keepLines/>
        <w:spacing w:before="240" w:after="240" w:line="360" w:lineRule="auto"/>
        <w:outlineLvl w:val="1"/>
        <w:rPr>
          <w:rFonts w:eastAsia="SimSun"/>
          <w:b/>
          <w:sz w:val="28"/>
          <w:szCs w:val="32"/>
        </w:rPr>
      </w:pPr>
      <w:bookmarkStart w:id="57" w:name="_Toc535854310"/>
      <w:bookmarkStart w:id="58" w:name="_Toc531097542"/>
      <w:r w:rsidRPr="00A25402">
        <w:rPr>
          <w:rFonts w:eastAsia="SimSun"/>
          <w:b/>
          <w:color w:val="00B050"/>
          <w:sz w:val="28"/>
          <w:szCs w:val="32"/>
        </w:rPr>
        <w:t>TEMEL DEĞERLERİMİZ</w:t>
      </w:r>
      <w:bookmarkEnd w:id="57"/>
      <w:r w:rsidRPr="00A25402">
        <w:rPr>
          <w:rFonts w:eastAsia="SimSun"/>
          <w:b/>
          <w:color w:val="00B050"/>
          <w:sz w:val="28"/>
          <w:szCs w:val="32"/>
        </w:rPr>
        <w:t xml:space="preserve"> </w:t>
      </w:r>
      <w:bookmarkEnd w:id="58"/>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*Atatürk ilkelerine bağlı olmak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*Evrensel hukuk ilkelerine ve yasal düzenlemelere uymak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*Bilimin evrenselliğine inanmak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*Yenilikçi olmak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*Doğruluktan ve dürüstlükten taviz vermemek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*Kurum içinde uyum ve dayanışmaya önem vermek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*Herkesi din, ırk, milliyet, renk, düşünce farklılığı gözetmeksizin sevmek ve saygılı olmak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*Sürekli mükemmelliği yakalamaya çalışmak</w:t>
      </w:r>
    </w:p>
    <w:p w:rsidR="00617DE6"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*Zamanın kıymetini bilmek</w:t>
      </w:r>
    </w:p>
    <w:p w:rsidR="00A25402" w:rsidRDefault="00617DE6" w:rsidP="00617DE6">
      <w:pPr>
        <w:pStyle w:val="ListeParagraf"/>
        <w:numPr>
          <w:ilvl w:val="0"/>
          <w:numId w:val="1"/>
        </w:numPr>
        <w:spacing w:after="0" w:line="240" w:lineRule="auto"/>
        <w:jc w:val="both"/>
        <w:rPr>
          <w:rFonts w:ascii="Times New Roman" w:hAnsi="Times New Roman"/>
          <w:szCs w:val="24"/>
        </w:rPr>
      </w:pPr>
      <w:r>
        <w:rPr>
          <w:rFonts w:ascii="Times New Roman" w:hAnsi="Times New Roman"/>
          <w:szCs w:val="24"/>
        </w:rPr>
        <w:t xml:space="preserve">*Faydalı ve özgün </w:t>
      </w:r>
      <w:r w:rsidR="00426B90">
        <w:rPr>
          <w:rFonts w:ascii="Times New Roman" w:hAnsi="Times New Roman"/>
          <w:szCs w:val="24"/>
        </w:rPr>
        <w:t xml:space="preserve">ürünler </w:t>
      </w:r>
      <w:r>
        <w:rPr>
          <w:rFonts w:ascii="Times New Roman" w:hAnsi="Times New Roman"/>
          <w:szCs w:val="24"/>
        </w:rPr>
        <w:t>yapmak</w:t>
      </w:r>
    </w:p>
    <w:p w:rsidR="00426B90" w:rsidRPr="00617DE6" w:rsidRDefault="00426B90" w:rsidP="00426B90">
      <w:pPr>
        <w:pStyle w:val="ListeParagraf"/>
        <w:spacing w:after="0" w:line="240" w:lineRule="auto"/>
        <w:ind w:left="644"/>
        <w:jc w:val="both"/>
        <w:rPr>
          <w:rFonts w:ascii="Times New Roman" w:hAnsi="Times New Roman"/>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r w:rsidRPr="00A25402">
        <w:rPr>
          <w:b/>
          <w:color w:val="002060"/>
          <w:sz w:val="28"/>
          <w:szCs w:val="28"/>
        </w:rPr>
        <w:t>AMAÇ, HEDEF VE EYLEMLER</w:t>
      </w:r>
    </w:p>
    <w:p w:rsidR="00A25402" w:rsidRPr="00A25402" w:rsidRDefault="00A25402" w:rsidP="00A25402">
      <w:pPr>
        <w:pStyle w:val="Balk2"/>
        <w:rPr>
          <w:rFonts w:ascii="Book Antiqua" w:hAnsi="Book Antiqua"/>
          <w:b/>
          <w:color w:val="FF0000"/>
          <w:sz w:val="28"/>
        </w:rPr>
      </w:pPr>
      <w:bookmarkStart w:id="59" w:name="_Toc531097544"/>
      <w:bookmarkStart w:id="60" w:name="_Toc535854314"/>
      <w:r w:rsidRPr="00A25402">
        <w:rPr>
          <w:rFonts w:ascii="Book Antiqua" w:hAnsi="Book Antiqua"/>
          <w:b/>
          <w:color w:val="FF0000"/>
          <w:sz w:val="28"/>
        </w:rPr>
        <w:t>TEMA I: EĞİTİM VE ÖĞRETİME ERİŞİM</w:t>
      </w:r>
      <w:bookmarkEnd w:id="59"/>
      <w:bookmarkEnd w:id="60"/>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61" w:name="_Toc535854315"/>
      <w:bookmarkStart w:id="62" w:name="_Toc529519460"/>
      <w:r w:rsidRPr="00A25402">
        <w:rPr>
          <w:rFonts w:eastAsia="SimSun"/>
          <w:b/>
          <w:color w:val="0070C0"/>
          <w:sz w:val="28"/>
          <w:szCs w:val="24"/>
        </w:rPr>
        <w:t>Stratejik Amaç 1:</w:t>
      </w:r>
      <w:bookmarkEnd w:id="61"/>
      <w:r w:rsidRPr="00A25402">
        <w:rPr>
          <w:rFonts w:eastAsia="SimSun"/>
          <w:b/>
          <w:color w:val="0070C0"/>
          <w:sz w:val="28"/>
          <w:szCs w:val="24"/>
        </w:rPr>
        <w:t xml:space="preserve"> </w:t>
      </w:r>
    </w:p>
    <w:p w:rsidR="00A25402" w:rsidRDefault="00E52FE5" w:rsidP="00E52FE5">
      <w:pPr>
        <w:spacing w:line="360" w:lineRule="auto"/>
        <w:ind w:firstLine="708"/>
        <w:jc w:val="both"/>
        <w:rPr>
          <w:szCs w:val="24"/>
        </w:rPr>
      </w:pPr>
      <w:r>
        <w:rPr>
          <w:szCs w:val="24"/>
        </w:rPr>
        <w:t xml:space="preserve"> B</w:t>
      </w:r>
      <w:r w:rsidR="00A25402" w:rsidRPr="00A25402">
        <w:rPr>
          <w:szCs w:val="24"/>
        </w:rPr>
        <w:t xml:space="preserve">ölgemizde yer alan </w:t>
      </w:r>
      <w:r>
        <w:rPr>
          <w:szCs w:val="24"/>
        </w:rPr>
        <w:t>Kursiyerlerin devam</w:t>
      </w:r>
      <w:r w:rsidR="00A25402" w:rsidRPr="00A25402">
        <w:rPr>
          <w:szCs w:val="24"/>
        </w:rPr>
        <w:t xml:space="preserve"> </w:t>
      </w:r>
      <w:r>
        <w:rPr>
          <w:szCs w:val="24"/>
        </w:rPr>
        <w:t>oranlarını artıran, kursiyerlerin</w:t>
      </w:r>
      <w:r w:rsidR="00A25402" w:rsidRPr="00A25402">
        <w:rPr>
          <w:szCs w:val="24"/>
        </w:rPr>
        <w:t xml:space="preserve"> uyum ve devams</w:t>
      </w:r>
      <w:r w:rsidR="00A25402">
        <w:rPr>
          <w:szCs w:val="24"/>
        </w:rPr>
        <w:t>ızlık sorunlarını gideren etkin b</w:t>
      </w:r>
      <w:r w:rsidR="00A25402" w:rsidRPr="00A25402">
        <w:rPr>
          <w:szCs w:val="24"/>
        </w:rPr>
        <w:t xml:space="preserve">ir yönetim yapısı kurulacaktır. </w:t>
      </w:r>
      <w:bookmarkEnd w:id="62"/>
    </w:p>
    <w:p w:rsidR="00A25402" w:rsidRDefault="00A25402" w:rsidP="00A25402">
      <w:pPr>
        <w:spacing w:line="360" w:lineRule="auto"/>
        <w:jc w:val="both"/>
      </w:pPr>
      <w:r w:rsidRPr="000978E4">
        <w:rPr>
          <w:b/>
          <w:color w:val="FF0000"/>
        </w:rPr>
        <w:lastRenderedPageBreak/>
        <w:t>Stratejik Hedef 1.1.</w:t>
      </w:r>
      <w:r w:rsidRPr="000978E4">
        <w:rPr>
          <w:color w:val="FF0000"/>
        </w:rPr>
        <w:t xml:space="preserve">  </w:t>
      </w:r>
      <w:r w:rsidR="00E52FE5">
        <w:rPr>
          <w:szCs w:val="24"/>
        </w:rPr>
        <w:t>B</w:t>
      </w:r>
      <w:r w:rsidR="00E52FE5" w:rsidRPr="00A25402">
        <w:rPr>
          <w:szCs w:val="24"/>
        </w:rPr>
        <w:t xml:space="preserve">ölgemizde yer alan </w:t>
      </w:r>
      <w:r w:rsidR="00E52FE5">
        <w:rPr>
          <w:szCs w:val="24"/>
        </w:rPr>
        <w:t>Kursiyerlerin devam</w:t>
      </w:r>
      <w:r w:rsidR="00E52FE5" w:rsidRPr="00A25402">
        <w:rPr>
          <w:szCs w:val="24"/>
        </w:rPr>
        <w:t xml:space="preserve"> </w:t>
      </w:r>
      <w:r w:rsidR="00E52FE5">
        <w:rPr>
          <w:szCs w:val="24"/>
        </w:rPr>
        <w:t>oranlarını artıran, kursiyerlerin</w:t>
      </w:r>
      <w:r w:rsidR="00E52FE5" w:rsidRPr="00A25402">
        <w:rPr>
          <w:szCs w:val="24"/>
        </w:rPr>
        <w:t xml:space="preserve"> uyum ve devams</w:t>
      </w:r>
      <w:r w:rsidR="00E52FE5">
        <w:rPr>
          <w:szCs w:val="24"/>
        </w:rPr>
        <w:t xml:space="preserve">ızlık </w:t>
      </w:r>
      <w:r w:rsidRPr="00A25402">
        <w:t>sorunları da giderilecektir.</w:t>
      </w:r>
    </w:p>
    <w:p w:rsidR="000978E4" w:rsidRDefault="000978E4" w:rsidP="000978E4">
      <w:pPr>
        <w:keepNext/>
        <w:keepLines/>
        <w:spacing w:before="240" w:after="240" w:line="240" w:lineRule="auto"/>
        <w:outlineLvl w:val="2"/>
        <w:rPr>
          <w:rFonts w:eastAsia="SimSun"/>
          <w:b/>
          <w:color w:val="00B050"/>
          <w:sz w:val="28"/>
          <w:szCs w:val="24"/>
        </w:rPr>
      </w:pPr>
      <w:bookmarkStart w:id="63" w:name="_Toc535854316"/>
      <w:r w:rsidRPr="000978E4">
        <w:rPr>
          <w:rFonts w:eastAsia="SimSun"/>
          <w:b/>
          <w:color w:val="00B050"/>
          <w:sz w:val="28"/>
          <w:szCs w:val="24"/>
        </w:rPr>
        <w:t xml:space="preserve">Performans Göstergeleri </w:t>
      </w:r>
      <w:bookmarkEnd w:id="63"/>
    </w:p>
    <w:tbl>
      <w:tblPr>
        <w:tblStyle w:val="GridTable4Accent2"/>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0978E4" w:rsidRPr="000978E4" w:rsidTr="000978E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rsidR="000978E4" w:rsidRPr="000978E4" w:rsidRDefault="000978E4" w:rsidP="000978E4">
            <w:pPr>
              <w:spacing w:line="240" w:lineRule="auto"/>
              <w:rPr>
                <w:sz w:val="22"/>
                <w:szCs w:val="22"/>
              </w:rPr>
            </w:pPr>
          </w:p>
        </w:tc>
        <w:tc>
          <w:tcPr>
            <w:tcW w:w="5042" w:type="dxa"/>
            <w:vMerge/>
            <w:hideMark/>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93" w:type="dxa"/>
            <w:noWrap/>
            <w:hideMark/>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color w:val="FF0000"/>
                <w:sz w:val="22"/>
                <w:szCs w:val="22"/>
              </w:rPr>
            </w:pPr>
            <w:r w:rsidRPr="000978E4">
              <w:rPr>
                <w:color w:val="FF0000"/>
                <w:sz w:val="22"/>
                <w:szCs w:val="22"/>
              </w:rPr>
              <w:t>PG.1.1.g.</w:t>
            </w: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proofErr w:type="spellStart"/>
            <w:r w:rsidRPr="000978E4">
              <w:rPr>
                <w:szCs w:val="24"/>
              </w:rPr>
              <w:t>Hayatboyu</w:t>
            </w:r>
            <w:proofErr w:type="spellEnd"/>
            <w:r w:rsidRPr="000978E4">
              <w:rPr>
                <w:szCs w:val="24"/>
              </w:rPr>
              <w:t xml:space="preserve"> öğrenme kapsamında açılan kurslara devam oranı (%) (halk eğitim)</w:t>
            </w:r>
          </w:p>
        </w:tc>
        <w:tc>
          <w:tcPr>
            <w:tcW w:w="993" w:type="dxa"/>
            <w:noWrap/>
          </w:tcPr>
          <w:p w:rsidR="000978E4" w:rsidRPr="000978E4" w:rsidRDefault="00A9225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c>
          <w:tcPr>
            <w:tcW w:w="1056" w:type="dxa"/>
            <w:noWrap/>
          </w:tcPr>
          <w:p w:rsidR="000978E4" w:rsidRPr="000978E4" w:rsidRDefault="00A92254" w:rsidP="00A92254">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%45</w:t>
            </w:r>
          </w:p>
        </w:tc>
        <w:tc>
          <w:tcPr>
            <w:tcW w:w="1041" w:type="dxa"/>
          </w:tcPr>
          <w:p w:rsidR="000978E4" w:rsidRPr="000978E4" w:rsidRDefault="00A9225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07" w:type="dxa"/>
          </w:tcPr>
          <w:p w:rsidR="000978E4" w:rsidRPr="000978E4" w:rsidRDefault="00A9225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%55</w:t>
            </w:r>
          </w:p>
        </w:tc>
        <w:tc>
          <w:tcPr>
            <w:tcW w:w="1092" w:type="dxa"/>
          </w:tcPr>
          <w:p w:rsidR="000978E4" w:rsidRPr="000978E4" w:rsidRDefault="00A9225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05" w:type="dxa"/>
          </w:tcPr>
          <w:p w:rsidR="000978E4" w:rsidRPr="000978E4" w:rsidRDefault="00A92254"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%65</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color w:val="FF0000"/>
                <w:sz w:val="22"/>
                <w:szCs w:val="22"/>
              </w:rPr>
            </w:pPr>
            <w:r w:rsidRPr="000978E4">
              <w:rPr>
                <w:color w:val="FF0000"/>
                <w:sz w:val="22"/>
                <w:szCs w:val="22"/>
              </w:rPr>
              <w:t>PG.1.1.h.</w:t>
            </w:r>
          </w:p>
        </w:tc>
        <w:tc>
          <w:tcPr>
            <w:tcW w:w="5042" w:type="dxa"/>
            <w:vAlign w:val="center"/>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proofErr w:type="spellStart"/>
            <w:r w:rsidRPr="000978E4">
              <w:rPr>
                <w:szCs w:val="24"/>
              </w:rPr>
              <w:t>Hayatboyu</w:t>
            </w:r>
            <w:proofErr w:type="spellEnd"/>
            <w:r w:rsidRPr="000978E4">
              <w:rPr>
                <w:szCs w:val="24"/>
              </w:rPr>
              <w:t xml:space="preserve"> öğrenme kapsamında açılan kurslara katılan kişi sayısı (sayı) (</w:t>
            </w:r>
            <w:proofErr w:type="spellStart"/>
            <w:r w:rsidRPr="000978E4">
              <w:rPr>
                <w:szCs w:val="24"/>
              </w:rPr>
              <w:t>halkeğitim</w:t>
            </w:r>
            <w:proofErr w:type="spellEnd"/>
            <w:r w:rsidRPr="000978E4">
              <w:rPr>
                <w:szCs w:val="24"/>
              </w:rPr>
              <w:t>)</w:t>
            </w:r>
          </w:p>
        </w:tc>
        <w:tc>
          <w:tcPr>
            <w:tcW w:w="993" w:type="dxa"/>
            <w:noWrap/>
          </w:tcPr>
          <w:p w:rsidR="000978E4" w:rsidRPr="000978E4" w:rsidRDefault="00823AC7"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720</w:t>
            </w:r>
          </w:p>
        </w:tc>
        <w:tc>
          <w:tcPr>
            <w:tcW w:w="1056" w:type="dxa"/>
            <w:noWrap/>
          </w:tcPr>
          <w:p w:rsidR="000978E4" w:rsidRPr="000978E4" w:rsidRDefault="00823AC7"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800</w:t>
            </w:r>
          </w:p>
        </w:tc>
        <w:tc>
          <w:tcPr>
            <w:tcW w:w="1041" w:type="dxa"/>
          </w:tcPr>
          <w:p w:rsidR="000978E4" w:rsidRPr="000978E4" w:rsidRDefault="00823AC7"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850</w:t>
            </w:r>
          </w:p>
        </w:tc>
        <w:tc>
          <w:tcPr>
            <w:tcW w:w="1007" w:type="dxa"/>
          </w:tcPr>
          <w:p w:rsidR="000978E4" w:rsidRPr="000978E4" w:rsidRDefault="00823AC7"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900</w:t>
            </w:r>
          </w:p>
        </w:tc>
        <w:tc>
          <w:tcPr>
            <w:tcW w:w="1092" w:type="dxa"/>
          </w:tcPr>
          <w:p w:rsidR="000978E4" w:rsidRPr="000978E4" w:rsidRDefault="00823AC7"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950</w:t>
            </w:r>
          </w:p>
        </w:tc>
        <w:tc>
          <w:tcPr>
            <w:tcW w:w="1005" w:type="dxa"/>
          </w:tcPr>
          <w:p w:rsidR="000978E4" w:rsidRPr="000978E4" w:rsidRDefault="00823AC7"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r w:rsidRPr="000978E4">
        <w:rPr>
          <w:b/>
          <w:color w:val="002060"/>
          <w:sz w:val="28"/>
        </w:rPr>
        <w:t>Eylemler</w:t>
      </w:r>
    </w:p>
    <w:tbl>
      <w:tblPr>
        <w:tblStyle w:val="GridTable4Accent2"/>
        <w:tblW w:w="4829" w:type="pct"/>
        <w:tblLayout w:type="fixed"/>
        <w:tblLook w:val="04A0" w:firstRow="1" w:lastRow="0" w:firstColumn="1" w:lastColumn="0" w:noHBand="0" w:noVBand="1"/>
      </w:tblPr>
      <w:tblGrid>
        <w:gridCol w:w="633"/>
        <w:gridCol w:w="4169"/>
        <w:gridCol w:w="2083"/>
        <w:gridCol w:w="2085"/>
      </w:tblGrid>
      <w:tr w:rsidR="00787867" w:rsidRPr="00787867" w:rsidTr="0078786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E52FE5"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Bölgemizde yer alan kursiyer tespiti çalışması yapılarak devam sorunu üzerinde bilgilendirmeler yapılacak</w:t>
            </w:r>
          </w:p>
        </w:tc>
        <w:tc>
          <w:tcPr>
            <w:tcW w:w="1161"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01 Eylül-20 Eylül</w:t>
            </w: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E52FE5"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color w:val="000000"/>
                <w:szCs w:val="24"/>
              </w:rPr>
              <w:t>Kursiyerin devam sorunu için kurumumuzu cazip hale getirecek çalışmalar yapılacak</w:t>
            </w:r>
          </w:p>
        </w:tc>
        <w:tc>
          <w:tcPr>
            <w:tcW w:w="1161" w:type="pct"/>
            <w:vAlign w:val="center"/>
          </w:tcPr>
          <w:p w:rsidR="00787867" w:rsidRPr="00787867" w:rsidRDefault="00E52FE5"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rsidR="00787867" w:rsidRPr="00787867" w:rsidRDefault="00E52FE5"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01 Ekim-21 Ekim</w:t>
            </w: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1.1.6</w:t>
            </w:r>
          </w:p>
        </w:tc>
        <w:tc>
          <w:tcPr>
            <w:tcW w:w="2324"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1.1.7</w:t>
            </w:r>
          </w:p>
        </w:tc>
        <w:tc>
          <w:tcPr>
            <w:tcW w:w="2324"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1.1.9</w:t>
            </w:r>
          </w:p>
        </w:tc>
        <w:tc>
          <w:tcPr>
            <w:tcW w:w="2324"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1.1.10</w:t>
            </w:r>
          </w:p>
        </w:tc>
        <w:tc>
          <w:tcPr>
            <w:tcW w:w="2324"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6F24A3" w:rsidRDefault="006F24A3" w:rsidP="00A25402">
      <w:pPr>
        <w:spacing w:line="360" w:lineRule="auto"/>
        <w:jc w:val="both"/>
      </w:pPr>
    </w:p>
    <w:p w:rsidR="006F24A3" w:rsidRDefault="006F24A3" w:rsidP="006F24A3">
      <w:pPr>
        <w:pStyle w:val="Balk2"/>
        <w:rPr>
          <w:rFonts w:ascii="Book Antiqua" w:hAnsi="Book Antiqua"/>
          <w:b/>
          <w:color w:val="FF0000"/>
          <w:sz w:val="28"/>
        </w:rPr>
      </w:pPr>
      <w:bookmarkStart w:id="64" w:name="_Toc531097546"/>
      <w:bookmarkStart w:id="65" w:name="_Toc535854323"/>
      <w:r w:rsidRPr="006F24A3">
        <w:rPr>
          <w:rFonts w:ascii="Book Antiqua" w:hAnsi="Book Antiqua"/>
          <w:b/>
          <w:color w:val="FF0000"/>
          <w:sz w:val="28"/>
        </w:rPr>
        <w:t>TEMA III: KURUMSAL KAPASİTE</w:t>
      </w:r>
      <w:bookmarkEnd w:id="64"/>
      <w:bookmarkEnd w:id="65"/>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66" w:name="_Toc535854324"/>
      <w:r w:rsidRPr="006F24A3">
        <w:rPr>
          <w:rFonts w:eastAsia="SimSun"/>
          <w:b/>
          <w:color w:val="0070C0"/>
          <w:sz w:val="28"/>
          <w:szCs w:val="24"/>
        </w:rPr>
        <w:t>Stratejik Amaç 3:</w:t>
      </w:r>
      <w:bookmarkEnd w:id="66"/>
      <w:r w:rsidRPr="006F24A3">
        <w:rPr>
          <w:rFonts w:eastAsia="SimSun"/>
          <w:b/>
          <w:color w:val="0070C0"/>
          <w:sz w:val="28"/>
          <w:szCs w:val="24"/>
        </w:rPr>
        <w:t xml:space="preserve"> </w:t>
      </w:r>
    </w:p>
    <w:p w:rsidR="006F24A3" w:rsidRDefault="006F24A3" w:rsidP="00B1593F">
      <w:pPr>
        <w:keepNext/>
        <w:keepLines/>
        <w:spacing w:before="240" w:after="240" w:line="360" w:lineRule="auto"/>
        <w:jc w:val="both"/>
        <w:outlineLvl w:val="2"/>
        <w:rPr>
          <w:rFonts w:eastAsia="SimSun"/>
          <w:szCs w:val="24"/>
        </w:rPr>
      </w:pPr>
      <w:bookmarkStart w:id="67" w:name="_Toc535854325"/>
      <w:r w:rsidRPr="006F24A3">
        <w:rPr>
          <w:rFonts w:eastAsia="SimSun"/>
          <w:szCs w:val="24"/>
        </w:rPr>
        <w:t>Eğitim ve öğretim faaliyetlerinin daha nitelikli olarak verilebilmesi için okulumuzun kurumsal kapasitesi güçlendirilecektir.</w:t>
      </w:r>
      <w:bookmarkEnd w:id="67"/>
      <w:r w:rsidRPr="006F24A3">
        <w:rPr>
          <w:rFonts w:eastAsia="SimSun"/>
          <w:szCs w:val="24"/>
        </w:rPr>
        <w:t xml:space="preserve"> </w:t>
      </w:r>
    </w:p>
    <w:p w:rsidR="00B1593F" w:rsidRDefault="00B1593F" w:rsidP="00B1593F">
      <w:pPr>
        <w:keepNext/>
        <w:keepLines/>
        <w:spacing w:before="240" w:after="240" w:line="360" w:lineRule="auto"/>
        <w:jc w:val="both"/>
        <w:outlineLvl w:val="2"/>
      </w:pPr>
      <w:bookmarkStart w:id="68" w:name="_Toc535854326"/>
      <w:r w:rsidRPr="00B1593F">
        <w:rPr>
          <w:b/>
          <w:color w:val="FF0000"/>
        </w:rPr>
        <w:t xml:space="preserve">Stratejik Hedef 3.1.  </w:t>
      </w:r>
      <w:r w:rsidRPr="00B1593F">
        <w:t>Okulumuzun fiziki, teknolojik ve beşeri kaynaklarını, değişen ve gelişen koşullara uygun hale getirerek güçlendirmek.</w:t>
      </w:r>
      <w:bookmarkEnd w:id="68"/>
    </w:p>
    <w:p w:rsidR="00B1593F" w:rsidRDefault="00B1593F" w:rsidP="00B1593F">
      <w:pPr>
        <w:keepNext/>
        <w:keepLines/>
        <w:spacing w:before="240" w:after="240" w:line="240" w:lineRule="auto"/>
        <w:outlineLvl w:val="2"/>
        <w:rPr>
          <w:rFonts w:eastAsia="SimSun"/>
          <w:b/>
          <w:color w:val="00B050"/>
          <w:sz w:val="28"/>
          <w:szCs w:val="24"/>
        </w:rPr>
      </w:pPr>
      <w:bookmarkStart w:id="69" w:name="_Toc535854327"/>
      <w:r w:rsidRPr="006F24A3">
        <w:rPr>
          <w:rFonts w:eastAsia="SimSun"/>
          <w:b/>
          <w:color w:val="00B050"/>
          <w:sz w:val="28"/>
          <w:szCs w:val="24"/>
        </w:rPr>
        <w:t>Performans Göstergeleri</w:t>
      </w:r>
      <w:bookmarkEnd w:id="69"/>
    </w:p>
    <w:tbl>
      <w:tblPr>
        <w:tblStyle w:val="GridTable4Accent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1593F" w:rsidRPr="00BA1CA9"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1593F"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B1593F" w:rsidRPr="00BA1CA9" w:rsidRDefault="00B1593F" w:rsidP="00806DDE">
            <w:pPr>
              <w:spacing w:line="240" w:lineRule="auto"/>
              <w:rPr>
                <w:sz w:val="22"/>
                <w:szCs w:val="22"/>
              </w:rPr>
            </w:pPr>
          </w:p>
        </w:tc>
        <w:tc>
          <w:tcPr>
            <w:tcW w:w="5042" w:type="dxa"/>
            <w:vMerge/>
            <w:vAlign w:val="center"/>
            <w:hideMark/>
          </w:tcPr>
          <w:p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1593F"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vAlign w:val="center"/>
          </w:tcPr>
          <w:p w:rsidR="00B1593F" w:rsidRPr="00BA1CA9" w:rsidRDefault="00E52FE5"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Kurum temizliğinden memnuniyet oranı (%)</w:t>
            </w:r>
          </w:p>
        </w:tc>
        <w:tc>
          <w:tcPr>
            <w:tcW w:w="957" w:type="dxa"/>
            <w:noWrap/>
            <w:vAlign w:val="center"/>
          </w:tcPr>
          <w:p w:rsidR="00B1593F" w:rsidRPr="00BA1CA9" w:rsidRDefault="00426B90"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92" w:type="dxa"/>
            <w:gridSpan w:val="2"/>
            <w:noWrap/>
            <w:vAlign w:val="center"/>
          </w:tcPr>
          <w:p w:rsidR="00B1593F" w:rsidRPr="00BA1CA9" w:rsidRDefault="00426B90"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65</w:t>
            </w:r>
          </w:p>
        </w:tc>
        <w:tc>
          <w:tcPr>
            <w:tcW w:w="1041" w:type="dxa"/>
            <w:vAlign w:val="center"/>
          </w:tcPr>
          <w:p w:rsidR="00B1593F" w:rsidRPr="00BA1CA9" w:rsidRDefault="00426B90"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1007" w:type="dxa"/>
            <w:vAlign w:val="center"/>
          </w:tcPr>
          <w:p w:rsidR="00B1593F" w:rsidRPr="00BA1CA9" w:rsidRDefault="00426B90"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75</w:t>
            </w:r>
          </w:p>
        </w:tc>
        <w:tc>
          <w:tcPr>
            <w:tcW w:w="1092" w:type="dxa"/>
          </w:tcPr>
          <w:p w:rsidR="00B1593F" w:rsidRPr="00BA1CA9" w:rsidRDefault="00426B90"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05" w:type="dxa"/>
          </w:tcPr>
          <w:p w:rsidR="00B1593F" w:rsidRPr="00BA1CA9" w:rsidRDefault="00426B90"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r>
      <w:tr w:rsidR="00B1593F"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vAlign w:val="center"/>
          </w:tcPr>
          <w:p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 w:val="22"/>
                <w:szCs w:val="22"/>
              </w:rPr>
              <w:t>Kişisel Gelişim alanında verilen seminer sayısı</w:t>
            </w:r>
          </w:p>
        </w:tc>
        <w:tc>
          <w:tcPr>
            <w:tcW w:w="957" w:type="dxa"/>
            <w:noWrap/>
            <w:vAlign w:val="center"/>
          </w:tcPr>
          <w:p w:rsidR="00B1593F" w:rsidRPr="00BA1CA9" w:rsidRDefault="00426B90"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92" w:type="dxa"/>
            <w:gridSpan w:val="2"/>
            <w:noWrap/>
            <w:vAlign w:val="center"/>
          </w:tcPr>
          <w:p w:rsidR="00B1593F" w:rsidRPr="00BA1CA9" w:rsidRDefault="00426B90"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41" w:type="dxa"/>
            <w:vAlign w:val="center"/>
          </w:tcPr>
          <w:p w:rsidR="00B1593F" w:rsidRPr="00BA1CA9" w:rsidRDefault="00426B90"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07" w:type="dxa"/>
            <w:vAlign w:val="center"/>
          </w:tcPr>
          <w:p w:rsidR="00B1593F" w:rsidRPr="00BA1CA9" w:rsidRDefault="00426B90"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92" w:type="dxa"/>
          </w:tcPr>
          <w:p w:rsidR="00B1593F" w:rsidRPr="00BA1CA9" w:rsidRDefault="00426B90"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tcW w:w="1005" w:type="dxa"/>
          </w:tcPr>
          <w:p w:rsidR="00B1593F" w:rsidRPr="00BA1CA9" w:rsidRDefault="00426B90"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w:t>
            </w:r>
          </w:p>
        </w:tc>
      </w:tr>
      <w:tr w:rsidR="00B1593F"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vAlign w:val="center"/>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957" w:type="dxa"/>
            <w:noWrap/>
            <w:vAlign w:val="center"/>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GridTable4Accent2"/>
        <w:tblW w:w="4829" w:type="pct"/>
        <w:tblLayout w:type="fixed"/>
        <w:tblLook w:val="04A0" w:firstRow="1" w:lastRow="0" w:firstColumn="1" w:lastColumn="0" w:noHBand="0" w:noVBand="1"/>
      </w:tblPr>
      <w:tblGrid>
        <w:gridCol w:w="633"/>
        <w:gridCol w:w="4169"/>
        <w:gridCol w:w="2083"/>
        <w:gridCol w:w="2085"/>
      </w:tblGrid>
      <w:tr w:rsidR="00B1593F" w:rsidRPr="003D00B5"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426B90"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426B90" w:rsidRPr="003D00B5" w:rsidRDefault="00426B90"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426B90" w:rsidRPr="003D00B5" w:rsidRDefault="00426B90" w:rsidP="001F58BF">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426B90" w:rsidRPr="003D00B5" w:rsidRDefault="00426B90" w:rsidP="001F58B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 Yönetim Ekibi</w:t>
            </w:r>
          </w:p>
        </w:tc>
        <w:tc>
          <w:tcPr>
            <w:tcW w:w="1162" w:type="pct"/>
            <w:vAlign w:val="center"/>
          </w:tcPr>
          <w:p w:rsidR="00426B90" w:rsidRPr="003D00B5" w:rsidRDefault="00426B90"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B1593F"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426B90" w:rsidRDefault="00B1593F" w:rsidP="00B1593F">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Pr>
                <w:szCs w:val="24"/>
              </w:rPr>
              <w:t>Konusunda uzman kişisel gelişim uzmanları ile görüşülerek</w:t>
            </w:r>
            <w:r w:rsidR="00426B90">
              <w:rPr>
                <w:szCs w:val="24"/>
              </w:rPr>
              <w:t xml:space="preserve"> kurumumuza</w:t>
            </w:r>
            <w:r w:rsidRPr="00B1593F">
              <w:rPr>
                <w:szCs w:val="24"/>
              </w:rPr>
              <w:t xml:space="preserve"> davet edile</w:t>
            </w:r>
            <w:r>
              <w:rPr>
                <w:szCs w:val="24"/>
              </w:rPr>
              <w:t>c</w:t>
            </w:r>
            <w:r w:rsidR="00426B90">
              <w:rPr>
                <w:szCs w:val="24"/>
              </w:rPr>
              <w:t>ek kursiyerler ile</w:t>
            </w:r>
            <w:r w:rsidRPr="00B1593F">
              <w:rPr>
                <w:szCs w:val="24"/>
              </w:rPr>
              <w:t xml:space="preserve"> buluşturulacaktır.</w:t>
            </w:r>
          </w:p>
        </w:tc>
        <w:tc>
          <w:tcPr>
            <w:tcW w:w="1161" w:type="pct"/>
            <w:vAlign w:val="center"/>
          </w:tcPr>
          <w:p w:rsidR="00B1593F" w:rsidRPr="003D00B5" w:rsidRDefault="00587D3A"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Gelişim Ekibi</w:t>
            </w:r>
          </w:p>
        </w:tc>
        <w:tc>
          <w:tcPr>
            <w:tcW w:w="1162"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lastRenderedPageBreak/>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B1593F"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E52FE5" w:rsidRDefault="00E52FE5" w:rsidP="00A25402">
      <w:pPr>
        <w:spacing w:line="360" w:lineRule="auto"/>
        <w:ind w:firstLine="708"/>
        <w:jc w:val="both"/>
      </w:pPr>
    </w:p>
    <w:p w:rsidR="00E52FE5" w:rsidRDefault="00E52FE5"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70" w:name="_Toc535854442"/>
      <w:r w:rsidRPr="006E6EC7">
        <w:rPr>
          <w:rFonts w:cs="Calibri"/>
          <w:b/>
          <w:i w:val="0"/>
          <w:sz w:val="22"/>
          <w:szCs w:val="24"/>
        </w:rPr>
        <w:t xml:space="preserve">Tablo </w:t>
      </w:r>
      <w:r w:rsidRPr="006E6EC7">
        <w:rPr>
          <w:rFonts w:cs="Calibri"/>
          <w:b/>
          <w:i w:val="0"/>
          <w:sz w:val="22"/>
          <w:szCs w:val="24"/>
        </w:rPr>
        <w:fldChar w:fldCharType="begin"/>
      </w:r>
      <w:r w:rsidRPr="006E6EC7">
        <w:rPr>
          <w:rFonts w:cs="Calibri"/>
          <w:b/>
          <w:i w:val="0"/>
          <w:sz w:val="22"/>
          <w:szCs w:val="24"/>
        </w:rPr>
        <w:instrText xml:space="preserve"> SEQ Tablo \* ARABIC </w:instrText>
      </w:r>
      <w:r w:rsidRPr="006E6EC7">
        <w:rPr>
          <w:rFonts w:cs="Calibri"/>
          <w:b/>
          <w:i w:val="0"/>
          <w:sz w:val="22"/>
          <w:szCs w:val="24"/>
        </w:rPr>
        <w:fldChar w:fldCharType="separate"/>
      </w:r>
      <w:r w:rsidR="00A4361F">
        <w:rPr>
          <w:rFonts w:cs="Calibri"/>
          <w:b/>
          <w:i w:val="0"/>
          <w:noProof/>
          <w:sz w:val="22"/>
          <w:szCs w:val="24"/>
        </w:rPr>
        <w:t>7</w:t>
      </w:r>
      <w:r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70"/>
    </w:p>
    <w:tbl>
      <w:tblPr>
        <w:tblStyle w:val="GridTable4Accent2"/>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560"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6E6EC7"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E52FE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w:t>
            </w:r>
          </w:p>
        </w:tc>
        <w:tc>
          <w:tcPr>
            <w:tcW w:w="1560" w:type="dxa"/>
            <w:vAlign w:val="center"/>
          </w:tcPr>
          <w:p w:rsidR="006E6EC7" w:rsidRPr="006E6EC7" w:rsidRDefault="00E52FE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E52FE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134" w:type="dxa"/>
            <w:vAlign w:val="center"/>
          </w:tcPr>
          <w:p w:rsidR="006E6EC7" w:rsidRPr="006E6EC7" w:rsidRDefault="00E52FE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c>
          <w:tcPr>
            <w:tcW w:w="1560" w:type="dxa"/>
            <w:vAlign w:val="center"/>
          </w:tcPr>
          <w:p w:rsidR="006E6EC7" w:rsidRPr="006E6EC7" w:rsidRDefault="00E52FE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w:t>
            </w:r>
          </w:p>
        </w:tc>
      </w:tr>
      <w:tr w:rsidR="006E6EC7"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823A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1500</w:t>
            </w:r>
          </w:p>
        </w:tc>
        <w:tc>
          <w:tcPr>
            <w:tcW w:w="1134" w:type="dxa"/>
            <w:vAlign w:val="center"/>
          </w:tcPr>
          <w:p w:rsidR="006E6EC7" w:rsidRPr="006E6EC7" w:rsidRDefault="00823A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1500</w:t>
            </w:r>
          </w:p>
        </w:tc>
        <w:tc>
          <w:tcPr>
            <w:tcW w:w="1134" w:type="dxa"/>
            <w:vAlign w:val="center"/>
          </w:tcPr>
          <w:p w:rsidR="006E6EC7" w:rsidRPr="006E6EC7" w:rsidRDefault="00823A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2000</w:t>
            </w:r>
          </w:p>
        </w:tc>
        <w:tc>
          <w:tcPr>
            <w:tcW w:w="1134" w:type="dxa"/>
            <w:vAlign w:val="center"/>
          </w:tcPr>
          <w:p w:rsidR="006E6EC7" w:rsidRPr="006E6EC7" w:rsidRDefault="00823A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2000</w:t>
            </w:r>
          </w:p>
        </w:tc>
        <w:tc>
          <w:tcPr>
            <w:tcW w:w="1134" w:type="dxa"/>
            <w:vAlign w:val="center"/>
          </w:tcPr>
          <w:p w:rsidR="006E6EC7" w:rsidRPr="006E6EC7" w:rsidRDefault="00823A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2250</w:t>
            </w:r>
          </w:p>
        </w:tc>
        <w:tc>
          <w:tcPr>
            <w:tcW w:w="1560" w:type="dxa"/>
            <w:vAlign w:val="center"/>
          </w:tcPr>
          <w:p w:rsidR="006E6EC7" w:rsidRPr="006E6EC7" w:rsidRDefault="00981355"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9250</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560" w:type="dxa"/>
            <w:vAlign w:val="center"/>
          </w:tcPr>
          <w:p w:rsidR="006E6EC7" w:rsidRPr="006E6EC7" w:rsidRDefault="00E52FE5"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9250</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E52FE5" w:rsidP="006E6EC7">
      <w:pPr>
        <w:spacing w:line="360" w:lineRule="auto"/>
        <w:ind w:firstLine="708"/>
        <w:jc w:val="both"/>
      </w:pPr>
      <w:r>
        <w:t>Kurumumuz</w:t>
      </w:r>
      <w:r w:rsidR="006E6EC7" w:rsidRPr="006E6EC7">
        <w:t xml:space="preserve">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A4361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Melih ÜNLÜER" w:date="2018-12-27T15:15:00Z" w:initials="M&amp;Ü">
    <w:p w:rsidR="001F58BF" w:rsidRDefault="001F58BF"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3BAC"/>
    <w:multiLevelType w:val="hybridMultilevel"/>
    <w:tmpl w:val="F9C80CD2"/>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4"/>
    <w:rsid w:val="00065E4D"/>
    <w:rsid w:val="000925D8"/>
    <w:rsid w:val="000978E4"/>
    <w:rsid w:val="000A1574"/>
    <w:rsid w:val="000B2E60"/>
    <w:rsid w:val="00101BD8"/>
    <w:rsid w:val="00103B80"/>
    <w:rsid w:val="00110F8E"/>
    <w:rsid w:val="001118BD"/>
    <w:rsid w:val="00172938"/>
    <w:rsid w:val="00197E92"/>
    <w:rsid w:val="001D5EEA"/>
    <w:rsid w:val="001F58BF"/>
    <w:rsid w:val="002019F2"/>
    <w:rsid w:val="002247FB"/>
    <w:rsid w:val="00287D64"/>
    <w:rsid w:val="002A7C5A"/>
    <w:rsid w:val="002D7212"/>
    <w:rsid w:val="00335F89"/>
    <w:rsid w:val="00340040"/>
    <w:rsid w:val="00394505"/>
    <w:rsid w:val="003D00B5"/>
    <w:rsid w:val="00412E53"/>
    <w:rsid w:val="00415114"/>
    <w:rsid w:val="00426B90"/>
    <w:rsid w:val="004409CC"/>
    <w:rsid w:val="00454D00"/>
    <w:rsid w:val="00496F2E"/>
    <w:rsid w:val="004C1236"/>
    <w:rsid w:val="004D217D"/>
    <w:rsid w:val="004E3376"/>
    <w:rsid w:val="004F071E"/>
    <w:rsid w:val="00522622"/>
    <w:rsid w:val="00524C87"/>
    <w:rsid w:val="00525211"/>
    <w:rsid w:val="00540F98"/>
    <w:rsid w:val="00587D3A"/>
    <w:rsid w:val="005D193B"/>
    <w:rsid w:val="005D6975"/>
    <w:rsid w:val="006118E6"/>
    <w:rsid w:val="00617DE6"/>
    <w:rsid w:val="00665042"/>
    <w:rsid w:val="006E6EC7"/>
    <w:rsid w:val="006F24A3"/>
    <w:rsid w:val="00736577"/>
    <w:rsid w:val="00772C19"/>
    <w:rsid w:val="00787867"/>
    <w:rsid w:val="007F4A41"/>
    <w:rsid w:val="00806DDE"/>
    <w:rsid w:val="00823AC7"/>
    <w:rsid w:val="00834941"/>
    <w:rsid w:val="00836391"/>
    <w:rsid w:val="0083788B"/>
    <w:rsid w:val="008920D8"/>
    <w:rsid w:val="008935F4"/>
    <w:rsid w:val="008B6450"/>
    <w:rsid w:val="008E4436"/>
    <w:rsid w:val="00914B42"/>
    <w:rsid w:val="00926DF0"/>
    <w:rsid w:val="00981355"/>
    <w:rsid w:val="009C7464"/>
    <w:rsid w:val="00A248D0"/>
    <w:rsid w:val="00A25402"/>
    <w:rsid w:val="00A3032E"/>
    <w:rsid w:val="00A4361F"/>
    <w:rsid w:val="00A92254"/>
    <w:rsid w:val="00AD4754"/>
    <w:rsid w:val="00AE442A"/>
    <w:rsid w:val="00B02E81"/>
    <w:rsid w:val="00B1593F"/>
    <w:rsid w:val="00B32B9E"/>
    <w:rsid w:val="00B33407"/>
    <w:rsid w:val="00B661BD"/>
    <w:rsid w:val="00B908D9"/>
    <w:rsid w:val="00BA1CA9"/>
    <w:rsid w:val="00BA524E"/>
    <w:rsid w:val="00C47AD8"/>
    <w:rsid w:val="00C872F4"/>
    <w:rsid w:val="00CE5C44"/>
    <w:rsid w:val="00D00BF4"/>
    <w:rsid w:val="00D04D49"/>
    <w:rsid w:val="00D42959"/>
    <w:rsid w:val="00D81288"/>
    <w:rsid w:val="00D83259"/>
    <w:rsid w:val="00D96409"/>
    <w:rsid w:val="00DB4A4D"/>
    <w:rsid w:val="00E049CB"/>
    <w:rsid w:val="00E2408F"/>
    <w:rsid w:val="00E34AD4"/>
    <w:rsid w:val="00E37F88"/>
    <w:rsid w:val="00E52FE5"/>
    <w:rsid w:val="00E71EA6"/>
    <w:rsid w:val="00E855CF"/>
    <w:rsid w:val="00F15D7D"/>
    <w:rsid w:val="00FE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udur_Pc\Desktop\stratejik%20plan\TASLAK%20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Sayfa1!$A$2:$E$2</c:f>
              <c:strCache>
                <c:ptCount val="5"/>
                <c:pt idx="0">
                  <c:v>KESİNLİKLE KATILIYORUM</c:v>
                </c:pt>
                <c:pt idx="1">
                  <c:v>KATILIYORUM</c:v>
                </c:pt>
                <c:pt idx="2">
                  <c:v>KARARSIZIM</c:v>
                </c:pt>
                <c:pt idx="3">
                  <c:v>KISMEN KATILIYORUM</c:v>
                </c:pt>
                <c:pt idx="4">
                  <c:v>KATILMIYORUM</c:v>
                </c:pt>
              </c:strCache>
            </c:strRef>
          </c:cat>
          <c:val>
            <c:numRef>
              <c:f>Sayfa1!$A$3:$E$3</c:f>
              <c:numCache>
                <c:formatCode>General</c:formatCode>
                <c:ptCount val="5"/>
                <c:pt idx="0">
                  <c:v>5</c:v>
                </c:pt>
                <c:pt idx="1">
                  <c:v>12</c:v>
                </c:pt>
                <c:pt idx="2">
                  <c:v>1</c:v>
                </c:pt>
                <c:pt idx="3">
                  <c:v>2</c:v>
                </c:pt>
                <c:pt idx="4">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550742880052963E-2"/>
          <c:y val="0.10628087906922082"/>
          <c:w val="0.77790147457145131"/>
          <c:h val="0.74365714733419519"/>
        </c:manualLayout>
      </c:layout>
      <c:pie3DChart>
        <c:varyColors val="1"/>
        <c:ser>
          <c:idx val="0"/>
          <c:order val="0"/>
          <c:explosion val="25"/>
          <c:dLbls>
            <c:showLegendKey val="0"/>
            <c:showVal val="0"/>
            <c:showCatName val="1"/>
            <c:showSerName val="0"/>
            <c:showPercent val="1"/>
            <c:showBubbleSize val="0"/>
            <c:showLeaderLines val="1"/>
          </c:dLbls>
          <c:cat>
            <c:strRef>
              <c:f>'[TASLAK 1 (1).xlsx]Sayfa1'!$A$2:$E$2</c:f>
              <c:strCache>
                <c:ptCount val="5"/>
                <c:pt idx="0">
                  <c:v>KESİNLİKLE KATILIYORUM</c:v>
                </c:pt>
                <c:pt idx="1">
                  <c:v>KATILIYORUM</c:v>
                </c:pt>
                <c:pt idx="2">
                  <c:v>KARARSIZIM</c:v>
                </c:pt>
                <c:pt idx="3">
                  <c:v>KISMEN KATILIYORUM</c:v>
                </c:pt>
                <c:pt idx="4">
                  <c:v>KATILMIYORUM</c:v>
                </c:pt>
              </c:strCache>
            </c:strRef>
          </c:cat>
          <c:val>
            <c:numRef>
              <c:f>'[TASLAK 1 (1).xlsx]Sayfa1'!$A$3:$E$3</c:f>
              <c:numCache>
                <c:formatCode>General</c:formatCode>
                <c:ptCount val="5"/>
                <c:pt idx="0">
                  <c:v>1</c:v>
                </c:pt>
                <c:pt idx="1">
                  <c:v>5</c:v>
                </c:pt>
                <c:pt idx="2">
                  <c:v>1</c:v>
                </c:pt>
                <c:pt idx="3">
                  <c:v>1</c:v>
                </c:pt>
                <c:pt idx="4">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F9744FC-E7D1-4690-B0D4-DF75ECDDC7E3}" type="presOf" srcId="{5F865183-0FED-4482-8550-87B2A8C2AA82}" destId="{BA526683-F383-411A-BD21-A957D08B123F}" srcOrd="0" destOrd="0" presId="urn:microsoft.com/office/officeart/2005/8/layout/cycle8"/>
    <dgm:cxn modelId="{A906AADF-D896-4834-A6D1-A33994FAA495}" type="presOf" srcId="{F83FC750-7CDE-46AB-A0BA-DBC4B9D44BE3}" destId="{A8D1F0D5-26EB-48DA-960D-825E6FE928B2}" srcOrd="0" destOrd="0" presId="urn:microsoft.com/office/officeart/2005/8/layout/cycle8"/>
    <dgm:cxn modelId="{07C86B43-24CB-4135-8AB8-6B9042EF81E2}" type="presOf" srcId="{E8BE0BFE-2A93-4BC8-B8DE-3F71AC38D567}" destId="{267B72DD-396A-4206-8F4C-85D79C74CCAD}" srcOrd="0" destOrd="0" presId="urn:microsoft.com/office/officeart/2005/8/layout/cycle8"/>
    <dgm:cxn modelId="{51E19042-A295-47E6-B6CE-E958D131769F}"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D92B4A1-3CAB-4A87-897B-1533019D615F}" type="presOf" srcId="{9AF66792-BEEB-4FEB-B68B-FC30221BAEDC}" destId="{C5494AC2-E33F-4DD2-9D4B-315106DC9766}" srcOrd="0" destOrd="0" presId="urn:microsoft.com/office/officeart/2005/8/layout/cycle8"/>
    <dgm:cxn modelId="{C7955347-ADAB-45A6-8085-3B9CF291E8C0}"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04BF7E6-BD38-419B-9E4C-39D4BF175AF1}"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1B5CED6-F090-4F09-AF94-C0576B3F3590}" srcId="{5F865183-0FED-4482-8550-87B2A8C2AA82}" destId="{D87EEC32-D642-4C15-8C65-E323814D2A3A}" srcOrd="2" destOrd="0" parTransId="{40DEC39F-3360-408B-8502-B263C60670B1}" sibTransId="{216700FE-9EE6-43DC-A744-C13B0F69CF74}"/>
    <dgm:cxn modelId="{DE2F1824-B887-483F-A9FA-866B1DE1E2D9}" type="presOf" srcId="{9AF66792-BEEB-4FEB-B68B-FC30221BAEDC}" destId="{A1BFAE48-9AEF-4CE2-881C-145A2B40B699}" srcOrd="1" destOrd="0" presId="urn:microsoft.com/office/officeart/2005/8/layout/cycle8"/>
    <dgm:cxn modelId="{215FFF06-40D4-42ED-9200-35FAE9F15A49}" type="presOf" srcId="{F83FC750-7CDE-46AB-A0BA-DBC4B9D44BE3}" destId="{7C1AB41B-5598-4485-A44D-C347A61B4CBC}" srcOrd="1" destOrd="0" presId="urn:microsoft.com/office/officeart/2005/8/layout/cycle8"/>
    <dgm:cxn modelId="{CD43735E-9F5B-49C4-90CB-7B771E95AD38}"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A2F7D70-1A46-4F6C-BAA3-DDF35231C8B4}" type="presOf" srcId="{E8BE0BFE-2A93-4BC8-B8DE-3F71AC38D567}" destId="{E9FBB2A5-3CF1-4CA9-AA14-6E5ECC6DD6B0}" srcOrd="1" destOrd="0" presId="urn:microsoft.com/office/officeart/2005/8/layout/cycle8"/>
    <dgm:cxn modelId="{D13C04DB-78C9-4322-8F8A-79110805D647}"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D5547B2-5A65-4D03-9650-72E95686D5FC}" type="presOf" srcId="{E4BEFF6F-FFC7-417B-9255-F71095EEBEA8}" destId="{373A7CE9-2D8B-48FF-A7E7-FD1818748C0E}" srcOrd="0" destOrd="0" presId="urn:microsoft.com/office/officeart/2005/8/layout/cycle8"/>
    <dgm:cxn modelId="{583D65CF-FCEF-4DB4-8C30-A1139D9F474D}" type="presParOf" srcId="{BA526683-F383-411A-BD21-A957D08B123F}" destId="{267B72DD-396A-4206-8F4C-85D79C74CCAD}" srcOrd="0" destOrd="0" presId="urn:microsoft.com/office/officeart/2005/8/layout/cycle8"/>
    <dgm:cxn modelId="{7212C1FE-2E78-49F2-9E42-C414F5D6CBC8}" type="presParOf" srcId="{BA526683-F383-411A-BD21-A957D08B123F}" destId="{76741CD6-A839-4282-8258-5C7E678D3A5F}" srcOrd="1" destOrd="0" presId="urn:microsoft.com/office/officeart/2005/8/layout/cycle8"/>
    <dgm:cxn modelId="{B41F7336-F508-414F-92DA-5E44911967C1}" type="presParOf" srcId="{BA526683-F383-411A-BD21-A957D08B123F}" destId="{0161085C-00D5-4CA7-B7B4-7072D5C40C1D}" srcOrd="2" destOrd="0" presId="urn:microsoft.com/office/officeart/2005/8/layout/cycle8"/>
    <dgm:cxn modelId="{38677B8C-4101-4BD7-A8B4-D9D96165F886}" type="presParOf" srcId="{BA526683-F383-411A-BD21-A957D08B123F}" destId="{E9FBB2A5-3CF1-4CA9-AA14-6E5ECC6DD6B0}" srcOrd="3" destOrd="0" presId="urn:microsoft.com/office/officeart/2005/8/layout/cycle8"/>
    <dgm:cxn modelId="{39A0FA1B-DCC9-4938-B897-390BC6923A68}" type="presParOf" srcId="{BA526683-F383-411A-BD21-A957D08B123F}" destId="{8960C805-F742-4752-A3B8-A7047D0574FA}" srcOrd="4" destOrd="0" presId="urn:microsoft.com/office/officeart/2005/8/layout/cycle8"/>
    <dgm:cxn modelId="{7F87C598-6073-4956-95CA-B09BFBD8F6B1}" type="presParOf" srcId="{BA526683-F383-411A-BD21-A957D08B123F}" destId="{F9BAE066-5F77-4D2A-8EBB-3E2B5ED5B8F6}" srcOrd="5" destOrd="0" presId="urn:microsoft.com/office/officeart/2005/8/layout/cycle8"/>
    <dgm:cxn modelId="{519F471B-C234-4771-AFF3-E6807A8E8B04}" type="presParOf" srcId="{BA526683-F383-411A-BD21-A957D08B123F}" destId="{724342BE-275A-4C17-8746-BB3F74C86E9A}" srcOrd="6" destOrd="0" presId="urn:microsoft.com/office/officeart/2005/8/layout/cycle8"/>
    <dgm:cxn modelId="{110BF849-E9D6-4BFB-8E0C-5EE93BC1AC78}" type="presParOf" srcId="{BA526683-F383-411A-BD21-A957D08B123F}" destId="{74328851-9D17-4B33-B14E-5ED6C473319D}" srcOrd="7" destOrd="0" presId="urn:microsoft.com/office/officeart/2005/8/layout/cycle8"/>
    <dgm:cxn modelId="{2B5BB0E5-9C28-4DB8-BBB8-5C7A72FA6FEF}" type="presParOf" srcId="{BA526683-F383-411A-BD21-A957D08B123F}" destId="{100A08BA-E811-4584-A13C-228AF0A8A454}" srcOrd="8" destOrd="0" presId="urn:microsoft.com/office/officeart/2005/8/layout/cycle8"/>
    <dgm:cxn modelId="{D55213BA-6F9F-4126-8769-E0AD3489F837}" type="presParOf" srcId="{BA526683-F383-411A-BD21-A957D08B123F}" destId="{10C6BB2E-F0EC-4195-A687-1B651A3EFA76}" srcOrd="9" destOrd="0" presId="urn:microsoft.com/office/officeart/2005/8/layout/cycle8"/>
    <dgm:cxn modelId="{FA325058-519C-4721-BF84-1B4321D9E07B}" type="presParOf" srcId="{BA526683-F383-411A-BD21-A957D08B123F}" destId="{8F326C79-01EA-49A9-93CF-B76D99523F6F}" srcOrd="10" destOrd="0" presId="urn:microsoft.com/office/officeart/2005/8/layout/cycle8"/>
    <dgm:cxn modelId="{58818B94-1244-49BE-A3DF-D4C2E8A79B13}" type="presParOf" srcId="{BA526683-F383-411A-BD21-A957D08B123F}" destId="{0670A7F0-9DCA-427C-8C0A-B4C908BAC054}" srcOrd="11" destOrd="0" presId="urn:microsoft.com/office/officeart/2005/8/layout/cycle8"/>
    <dgm:cxn modelId="{44B1F754-1029-40ED-9214-9E2107ABEF58}" type="presParOf" srcId="{BA526683-F383-411A-BD21-A957D08B123F}" destId="{C5494AC2-E33F-4DD2-9D4B-315106DC9766}" srcOrd="12" destOrd="0" presId="urn:microsoft.com/office/officeart/2005/8/layout/cycle8"/>
    <dgm:cxn modelId="{FC43BCEB-7CAE-4C72-A256-157CDB2E1C25}" type="presParOf" srcId="{BA526683-F383-411A-BD21-A957D08B123F}" destId="{DCE20721-BDA9-4878-B677-ECD404A96052}" srcOrd="13" destOrd="0" presId="urn:microsoft.com/office/officeart/2005/8/layout/cycle8"/>
    <dgm:cxn modelId="{576ED5D6-FB70-4F99-904B-89553BE7DC16}" type="presParOf" srcId="{BA526683-F383-411A-BD21-A957D08B123F}" destId="{05E765BB-BC5C-4A33-B523-B9E8DE4B5339}" srcOrd="14" destOrd="0" presId="urn:microsoft.com/office/officeart/2005/8/layout/cycle8"/>
    <dgm:cxn modelId="{38A489EB-4B54-4044-BE08-5ED21C91DF12}" type="presParOf" srcId="{BA526683-F383-411A-BD21-A957D08B123F}" destId="{A1BFAE48-9AEF-4CE2-881C-145A2B40B699}" srcOrd="15" destOrd="0" presId="urn:microsoft.com/office/officeart/2005/8/layout/cycle8"/>
    <dgm:cxn modelId="{B30626D8-79B5-4BF5-8DB6-9A655AD0BFA3}" type="presParOf" srcId="{BA526683-F383-411A-BD21-A957D08B123F}" destId="{373A7CE9-2D8B-48FF-A7E7-FD1818748C0E}" srcOrd="16" destOrd="0" presId="urn:microsoft.com/office/officeart/2005/8/layout/cycle8"/>
    <dgm:cxn modelId="{9CADDE74-8A0E-44D1-AF4D-28D4054082D3}" type="presParOf" srcId="{BA526683-F383-411A-BD21-A957D08B123F}" destId="{3F64E8A9-68A0-49A0-9836-9DC0636C5308}" srcOrd="17" destOrd="0" presId="urn:microsoft.com/office/officeart/2005/8/layout/cycle8"/>
    <dgm:cxn modelId="{1D371C29-AFFD-4270-AA44-0042882B047C}" type="presParOf" srcId="{BA526683-F383-411A-BD21-A957D08B123F}" destId="{219E29F9-B39D-4D14-B51F-12F5FC91D16A}" srcOrd="18" destOrd="0" presId="urn:microsoft.com/office/officeart/2005/8/layout/cycle8"/>
    <dgm:cxn modelId="{2AC12165-1B4C-4800-9A3A-5BE6DBDF537A}" type="presParOf" srcId="{BA526683-F383-411A-BD21-A957D08B123F}" destId="{A1403B5E-13CE-4459-8B64-0B1573A1231F}" srcOrd="19" destOrd="0" presId="urn:microsoft.com/office/officeart/2005/8/layout/cycle8"/>
    <dgm:cxn modelId="{994E953B-ED38-488D-B0A7-018F42913F07}" type="presParOf" srcId="{BA526683-F383-411A-BD21-A957D08B123F}" destId="{A8D1F0D5-26EB-48DA-960D-825E6FE928B2}" srcOrd="20" destOrd="0" presId="urn:microsoft.com/office/officeart/2005/8/layout/cycle8"/>
    <dgm:cxn modelId="{DC78CE5D-4EA3-4207-841D-92FF7A25A890}" type="presParOf" srcId="{BA526683-F383-411A-BD21-A957D08B123F}" destId="{00CD3B3C-3082-4805-826B-376EF526FEE2}" srcOrd="21" destOrd="0" presId="urn:microsoft.com/office/officeart/2005/8/layout/cycle8"/>
    <dgm:cxn modelId="{96576E31-D836-40A1-90FF-A16A014923E1}" type="presParOf" srcId="{BA526683-F383-411A-BD21-A957D08B123F}" destId="{2FD8AE9A-C7EC-49F2-9050-CD7F86110061}" srcOrd="22" destOrd="0" presId="urn:microsoft.com/office/officeart/2005/8/layout/cycle8"/>
    <dgm:cxn modelId="{8B54ED36-0863-480C-A5DE-E257F6C1A6B7}" type="presParOf" srcId="{BA526683-F383-411A-BD21-A957D08B123F}" destId="{7C1AB41B-5598-4485-A44D-C347A61B4CBC}" srcOrd="23" destOrd="0" presId="urn:microsoft.com/office/officeart/2005/8/layout/cycle8"/>
    <dgm:cxn modelId="{35DEA7BA-7DCF-4393-B9E7-A2A87174DF74}" type="presParOf" srcId="{BA526683-F383-411A-BD21-A957D08B123F}" destId="{601CF880-1EA8-49BA-A98C-3E771E83102C}" srcOrd="24" destOrd="0" presId="urn:microsoft.com/office/officeart/2005/8/layout/cycle8"/>
    <dgm:cxn modelId="{8FD2EAC9-9485-4698-A3F6-A961BB97BBB6}" type="presParOf" srcId="{BA526683-F383-411A-BD21-A957D08B123F}" destId="{ECF12B94-746D-4140-9C29-523F028781F4}" srcOrd="25" destOrd="0" presId="urn:microsoft.com/office/officeart/2005/8/layout/cycle8"/>
    <dgm:cxn modelId="{C63377E6-61FA-46DE-B411-1E043B09A3CB}" type="presParOf" srcId="{BA526683-F383-411A-BD21-A957D08B123F}" destId="{AA1D771B-54D6-4293-AFCF-8FD4851F902B}" srcOrd="26" destOrd="0" presId="urn:microsoft.com/office/officeart/2005/8/layout/cycle8"/>
    <dgm:cxn modelId="{C9BC1447-4977-4D94-A7B7-8E212517F9AA}" type="presParOf" srcId="{BA526683-F383-411A-BD21-A957D08B123F}" destId="{A12A4E20-5E81-4B37-8861-95D5A02D88F6}" srcOrd="27" destOrd="0" presId="urn:microsoft.com/office/officeart/2005/8/layout/cycle8"/>
    <dgm:cxn modelId="{6C9FF9AB-7813-4547-9AC9-C749BF811045}" type="presParOf" srcId="{BA526683-F383-411A-BD21-A957D08B123F}" destId="{B88E6692-EF45-4A23-AE28-DC438D3CCFE6}" srcOrd="28" destOrd="0" presId="urn:microsoft.com/office/officeart/2005/8/layout/cycle8"/>
    <dgm:cxn modelId="{02637DA3-A4D2-4CE8-A05C-BF358D23512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B9D4-AC53-45EF-805B-341E0F25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3602</Words>
  <Characters>20537</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Mudur_Pc</cp:lastModifiedBy>
  <cp:revision>14</cp:revision>
  <dcterms:created xsi:type="dcterms:W3CDTF">2019-02-14T10:47:00Z</dcterms:created>
  <dcterms:modified xsi:type="dcterms:W3CDTF">2019-12-26T11:20:00Z</dcterms:modified>
</cp:coreProperties>
</file>